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84445" w14:textId="0D0E79A4" w:rsidR="00CA466D" w:rsidRPr="0028640F" w:rsidRDefault="00CA466D" w:rsidP="0028640F">
      <w:pPr>
        <w:ind w:right="686" w:firstLine="446"/>
        <w:jc w:val="both"/>
        <w:rPr>
          <w:b/>
          <w:sz w:val="20"/>
          <w:szCs w:val="20"/>
        </w:rPr>
      </w:pPr>
      <w:r w:rsidRPr="0028640F">
        <w:rPr>
          <w:b/>
          <w:sz w:val="20"/>
          <w:szCs w:val="20"/>
        </w:rPr>
        <w:t xml:space="preserve">Opis techniczny robót budowlanych </w:t>
      </w:r>
      <w:r w:rsidR="0028640F" w:rsidRPr="0028640F">
        <w:rPr>
          <w:b/>
          <w:sz w:val="20"/>
          <w:szCs w:val="20"/>
        </w:rPr>
        <w:t>zadania obejmującego</w:t>
      </w:r>
      <w:r w:rsidRPr="0028640F">
        <w:rPr>
          <w:b/>
          <w:sz w:val="20"/>
          <w:szCs w:val="20"/>
        </w:rPr>
        <w:t xml:space="preserve"> roboty budowlane, naprawcze, konserwacyjne i rozruchowe  przy usunięciu uszkodzeń zbiornika wody uzdatnionej </w:t>
      </w:r>
      <w:r w:rsidR="0028640F" w:rsidRPr="0028640F">
        <w:rPr>
          <w:b/>
          <w:sz w:val="20"/>
          <w:szCs w:val="20"/>
        </w:rPr>
        <w:t>zlokalizowanego na terenie</w:t>
      </w:r>
      <w:r w:rsidRPr="0028640F">
        <w:rPr>
          <w:b/>
          <w:sz w:val="20"/>
          <w:szCs w:val="20"/>
        </w:rPr>
        <w:t xml:space="preserve"> Stacji Uzdatniania Wody w Brzozie.</w:t>
      </w:r>
    </w:p>
    <w:p w14:paraId="3F8FD792" w14:textId="77777777" w:rsidR="00CA466D" w:rsidRPr="0028640F" w:rsidRDefault="00CA466D" w:rsidP="0028640F">
      <w:pPr>
        <w:pStyle w:val="Nagwek1"/>
        <w:tabs>
          <w:tab w:val="left" w:pos="805"/>
        </w:tabs>
        <w:jc w:val="both"/>
        <w:rPr>
          <w:sz w:val="20"/>
          <w:szCs w:val="20"/>
        </w:rPr>
      </w:pPr>
    </w:p>
    <w:p w14:paraId="0C4DC0FA" w14:textId="77777777" w:rsidR="00CA466D" w:rsidRPr="0028640F" w:rsidRDefault="00CA466D" w:rsidP="0028640F">
      <w:pPr>
        <w:pStyle w:val="Tekstpodstawowy"/>
        <w:jc w:val="both"/>
        <w:rPr>
          <w:sz w:val="20"/>
          <w:szCs w:val="20"/>
        </w:rPr>
      </w:pPr>
    </w:p>
    <w:p w14:paraId="1DF0EE7F" w14:textId="77777777" w:rsidR="00CA466D" w:rsidRPr="0028640F" w:rsidRDefault="00CA466D" w:rsidP="0028640F">
      <w:pPr>
        <w:pStyle w:val="Nagwek1"/>
        <w:numPr>
          <w:ilvl w:val="0"/>
          <w:numId w:val="1"/>
        </w:numPr>
        <w:tabs>
          <w:tab w:val="left" w:pos="805"/>
        </w:tabs>
        <w:ind w:left="805" w:hanging="359"/>
        <w:jc w:val="both"/>
        <w:rPr>
          <w:sz w:val="20"/>
          <w:szCs w:val="20"/>
        </w:rPr>
      </w:pPr>
      <w:bookmarkStart w:id="0" w:name="_TOC_250008"/>
      <w:bookmarkEnd w:id="0"/>
      <w:r w:rsidRPr="0028640F">
        <w:rPr>
          <w:spacing w:val="-2"/>
          <w:sz w:val="20"/>
          <w:szCs w:val="20"/>
        </w:rPr>
        <w:t>INWESTOR</w:t>
      </w:r>
    </w:p>
    <w:p w14:paraId="3EFA300A" w14:textId="77777777" w:rsidR="00CA466D" w:rsidRPr="0028640F" w:rsidRDefault="00CA466D" w:rsidP="0028640F">
      <w:pPr>
        <w:pStyle w:val="Tekstpodstawowy"/>
        <w:jc w:val="both"/>
        <w:rPr>
          <w:b/>
          <w:i/>
          <w:sz w:val="20"/>
          <w:szCs w:val="20"/>
        </w:rPr>
      </w:pPr>
    </w:p>
    <w:p w14:paraId="1F11C86D" w14:textId="77777777" w:rsidR="00CA466D" w:rsidRPr="0028640F" w:rsidRDefault="00CA466D" w:rsidP="0028640F">
      <w:pPr>
        <w:ind w:left="446" w:right="119"/>
        <w:jc w:val="both"/>
        <w:rPr>
          <w:b/>
          <w:sz w:val="20"/>
          <w:szCs w:val="20"/>
        </w:rPr>
      </w:pPr>
      <w:r w:rsidRPr="0028640F">
        <w:rPr>
          <w:spacing w:val="-6"/>
          <w:sz w:val="20"/>
          <w:szCs w:val="20"/>
        </w:rPr>
        <w:t xml:space="preserve">Inwestorem przedsięwzięcia jest </w:t>
      </w:r>
      <w:r w:rsidRPr="0028640F">
        <w:rPr>
          <w:b/>
          <w:spacing w:val="-6"/>
          <w:sz w:val="20"/>
          <w:szCs w:val="20"/>
        </w:rPr>
        <w:t>Zakład Gospodarki Komunalnej, ul. Rolna 6 , 86-060 Nowa Wieś Wielka.</w:t>
      </w:r>
    </w:p>
    <w:p w14:paraId="0842BA71" w14:textId="77777777" w:rsidR="00CA466D" w:rsidRPr="0028640F" w:rsidRDefault="00CA466D" w:rsidP="0028640F">
      <w:pPr>
        <w:pStyle w:val="Tekstpodstawowy"/>
        <w:jc w:val="both"/>
        <w:rPr>
          <w:sz w:val="20"/>
          <w:szCs w:val="20"/>
        </w:rPr>
      </w:pPr>
    </w:p>
    <w:p w14:paraId="02F7476A" w14:textId="77777777" w:rsidR="00CA466D" w:rsidRPr="0028640F" w:rsidRDefault="00CA466D" w:rsidP="0028640F">
      <w:pPr>
        <w:pStyle w:val="Tekstpodstawowy"/>
        <w:jc w:val="both"/>
        <w:rPr>
          <w:sz w:val="20"/>
          <w:szCs w:val="20"/>
        </w:rPr>
      </w:pPr>
    </w:p>
    <w:p w14:paraId="637B501F" w14:textId="77777777" w:rsidR="00CA466D" w:rsidRPr="0028640F" w:rsidRDefault="00CA466D" w:rsidP="0028640F">
      <w:pPr>
        <w:pStyle w:val="Nagwek1"/>
        <w:numPr>
          <w:ilvl w:val="0"/>
          <w:numId w:val="1"/>
        </w:numPr>
        <w:tabs>
          <w:tab w:val="left" w:pos="866"/>
        </w:tabs>
        <w:ind w:left="866" w:hanging="420"/>
        <w:jc w:val="both"/>
        <w:rPr>
          <w:sz w:val="20"/>
          <w:szCs w:val="20"/>
        </w:rPr>
      </w:pPr>
      <w:bookmarkStart w:id="1" w:name="_TOC_250007"/>
      <w:r w:rsidRPr="0028640F">
        <w:rPr>
          <w:sz w:val="20"/>
          <w:szCs w:val="20"/>
        </w:rPr>
        <w:t>CEL</w:t>
      </w:r>
      <w:r w:rsidRPr="0028640F">
        <w:rPr>
          <w:spacing w:val="-7"/>
          <w:sz w:val="20"/>
          <w:szCs w:val="20"/>
        </w:rPr>
        <w:t xml:space="preserve"> </w:t>
      </w:r>
      <w:r w:rsidRPr="0028640F">
        <w:rPr>
          <w:sz w:val="20"/>
          <w:szCs w:val="20"/>
        </w:rPr>
        <w:t>I</w:t>
      </w:r>
      <w:r w:rsidRPr="0028640F">
        <w:rPr>
          <w:spacing w:val="-5"/>
          <w:sz w:val="20"/>
          <w:szCs w:val="20"/>
        </w:rPr>
        <w:t xml:space="preserve"> </w:t>
      </w:r>
      <w:r w:rsidRPr="0028640F">
        <w:rPr>
          <w:sz w:val="20"/>
          <w:szCs w:val="20"/>
        </w:rPr>
        <w:t>ZAKRES</w:t>
      </w:r>
      <w:r w:rsidRPr="0028640F">
        <w:rPr>
          <w:spacing w:val="-4"/>
          <w:sz w:val="20"/>
          <w:szCs w:val="20"/>
        </w:rPr>
        <w:t xml:space="preserve"> </w:t>
      </w:r>
      <w:bookmarkEnd w:id="1"/>
      <w:r w:rsidRPr="0028640F">
        <w:rPr>
          <w:spacing w:val="-2"/>
          <w:sz w:val="20"/>
          <w:szCs w:val="20"/>
        </w:rPr>
        <w:t>OPRACOWANIA</w:t>
      </w:r>
    </w:p>
    <w:p w14:paraId="0CBDB253" w14:textId="77777777" w:rsidR="00CA466D" w:rsidRPr="0028640F" w:rsidRDefault="00CA466D" w:rsidP="0028640F">
      <w:pPr>
        <w:pStyle w:val="Tekstpodstawowy"/>
        <w:jc w:val="both"/>
        <w:rPr>
          <w:b/>
          <w:i/>
          <w:sz w:val="20"/>
          <w:szCs w:val="20"/>
        </w:rPr>
      </w:pPr>
    </w:p>
    <w:p w14:paraId="24A792D8" w14:textId="2E4B70D9" w:rsidR="00CA466D" w:rsidRPr="0028640F" w:rsidRDefault="00CA466D" w:rsidP="0028640F">
      <w:pPr>
        <w:pStyle w:val="Tekstpodstawowy"/>
        <w:ind w:left="427" w:right="119"/>
        <w:jc w:val="both"/>
        <w:rPr>
          <w:sz w:val="20"/>
          <w:szCs w:val="20"/>
        </w:rPr>
      </w:pPr>
      <w:r w:rsidRPr="0028640F">
        <w:rPr>
          <w:sz w:val="20"/>
          <w:szCs w:val="20"/>
        </w:rPr>
        <w:t>Celem</w:t>
      </w:r>
      <w:r w:rsidRPr="0028640F">
        <w:rPr>
          <w:spacing w:val="57"/>
          <w:sz w:val="20"/>
          <w:szCs w:val="20"/>
        </w:rPr>
        <w:t xml:space="preserve">  </w:t>
      </w:r>
      <w:r w:rsidRPr="0028640F">
        <w:rPr>
          <w:sz w:val="20"/>
          <w:szCs w:val="20"/>
        </w:rPr>
        <w:t>opracowania</w:t>
      </w:r>
      <w:r w:rsidRPr="0028640F">
        <w:rPr>
          <w:spacing w:val="56"/>
          <w:sz w:val="20"/>
          <w:szCs w:val="20"/>
        </w:rPr>
        <w:t xml:space="preserve">  </w:t>
      </w:r>
      <w:r w:rsidRPr="0028640F">
        <w:rPr>
          <w:sz w:val="20"/>
          <w:szCs w:val="20"/>
        </w:rPr>
        <w:t>jest</w:t>
      </w:r>
      <w:r w:rsidRPr="0028640F">
        <w:rPr>
          <w:spacing w:val="57"/>
          <w:sz w:val="20"/>
          <w:szCs w:val="20"/>
        </w:rPr>
        <w:t xml:space="preserve">  </w:t>
      </w:r>
      <w:r w:rsidRPr="0028640F">
        <w:rPr>
          <w:sz w:val="20"/>
          <w:szCs w:val="20"/>
        </w:rPr>
        <w:t>określenie</w:t>
      </w:r>
      <w:r w:rsidRPr="0028640F">
        <w:rPr>
          <w:spacing w:val="56"/>
          <w:sz w:val="20"/>
          <w:szCs w:val="20"/>
        </w:rPr>
        <w:t xml:space="preserve">  </w:t>
      </w:r>
      <w:r w:rsidRPr="0028640F">
        <w:rPr>
          <w:sz w:val="20"/>
          <w:szCs w:val="20"/>
        </w:rPr>
        <w:t>warunków</w:t>
      </w:r>
      <w:r w:rsidRPr="0028640F">
        <w:rPr>
          <w:spacing w:val="57"/>
          <w:sz w:val="20"/>
          <w:szCs w:val="20"/>
        </w:rPr>
        <w:t xml:space="preserve">  </w:t>
      </w:r>
      <w:r w:rsidRPr="0028640F">
        <w:rPr>
          <w:sz w:val="20"/>
          <w:szCs w:val="20"/>
        </w:rPr>
        <w:t>technicznych,</w:t>
      </w:r>
      <w:r w:rsidRPr="0028640F">
        <w:rPr>
          <w:spacing w:val="57"/>
          <w:sz w:val="20"/>
          <w:szCs w:val="20"/>
        </w:rPr>
        <w:t xml:space="preserve">  </w:t>
      </w:r>
      <w:r w:rsidRPr="0028640F">
        <w:rPr>
          <w:sz w:val="20"/>
          <w:szCs w:val="20"/>
        </w:rPr>
        <w:t>technologicznych i kosztowych naprawy uszkodzeń zbiornika wody uzdatnionej na Stacji Uzdatniania Wody w Brzozie.</w:t>
      </w:r>
      <w:r w:rsidR="0028640F">
        <w:rPr>
          <w:sz w:val="20"/>
          <w:szCs w:val="20"/>
        </w:rPr>
        <w:t xml:space="preserve"> </w:t>
      </w:r>
      <w:r w:rsidRPr="0028640F">
        <w:rPr>
          <w:sz w:val="20"/>
          <w:szCs w:val="20"/>
        </w:rPr>
        <w:t>Opracowanie zawiera inwentaryzację stanu istniejącego i zakres wykonania niezbędnych prac naprawczych.</w:t>
      </w:r>
      <w:r w:rsidR="0028640F">
        <w:rPr>
          <w:sz w:val="20"/>
          <w:szCs w:val="20"/>
        </w:rPr>
        <w:t xml:space="preserve"> </w:t>
      </w:r>
      <w:r w:rsidRPr="0028640F">
        <w:rPr>
          <w:sz w:val="20"/>
          <w:szCs w:val="20"/>
        </w:rPr>
        <w:t xml:space="preserve">W opracowaniu wskazuje się sposób naprawy uszkodzeń dylatacji, powłoki dna i ścian zbiornika oraz konieczne prace związane z uruchomieniem stacji do podawania wody do gminnej sieci </w:t>
      </w:r>
      <w:r w:rsidR="000F5A54" w:rsidRPr="0028640F">
        <w:rPr>
          <w:sz w:val="20"/>
          <w:szCs w:val="20"/>
        </w:rPr>
        <w:t>wodociągowej</w:t>
      </w:r>
      <w:r w:rsidRPr="0028640F">
        <w:rPr>
          <w:sz w:val="20"/>
          <w:szCs w:val="20"/>
        </w:rPr>
        <w:t>.</w:t>
      </w:r>
    </w:p>
    <w:p w14:paraId="24027350" w14:textId="77777777" w:rsidR="0028640F" w:rsidRDefault="0028640F" w:rsidP="0028640F">
      <w:pPr>
        <w:pStyle w:val="Akapitzlist"/>
        <w:tabs>
          <w:tab w:val="left" w:pos="805"/>
        </w:tabs>
        <w:ind w:left="805" w:firstLine="0"/>
        <w:jc w:val="both"/>
        <w:rPr>
          <w:b/>
          <w:i/>
          <w:sz w:val="20"/>
          <w:szCs w:val="20"/>
        </w:rPr>
      </w:pPr>
    </w:p>
    <w:p w14:paraId="571E1316" w14:textId="347267BC" w:rsidR="0028640F" w:rsidRPr="0028640F" w:rsidRDefault="00CA466D" w:rsidP="0028640F">
      <w:pPr>
        <w:pStyle w:val="Akapitzlist"/>
        <w:numPr>
          <w:ilvl w:val="0"/>
          <w:numId w:val="1"/>
        </w:numPr>
        <w:tabs>
          <w:tab w:val="left" w:pos="805"/>
        </w:tabs>
        <w:ind w:left="805" w:hanging="359"/>
        <w:jc w:val="both"/>
        <w:rPr>
          <w:b/>
          <w:i/>
          <w:sz w:val="20"/>
          <w:szCs w:val="20"/>
        </w:rPr>
      </w:pPr>
      <w:r w:rsidRPr="0028640F">
        <w:rPr>
          <w:b/>
          <w:i/>
          <w:sz w:val="20"/>
          <w:szCs w:val="20"/>
        </w:rPr>
        <w:t>OPIS</w:t>
      </w:r>
      <w:r w:rsidRPr="0028640F">
        <w:rPr>
          <w:b/>
          <w:i/>
          <w:spacing w:val="-8"/>
          <w:sz w:val="20"/>
          <w:szCs w:val="20"/>
        </w:rPr>
        <w:t xml:space="preserve"> </w:t>
      </w:r>
      <w:r w:rsidRPr="0028640F">
        <w:rPr>
          <w:b/>
          <w:i/>
          <w:sz w:val="20"/>
          <w:szCs w:val="20"/>
        </w:rPr>
        <w:t>STANU</w:t>
      </w:r>
      <w:r w:rsidRPr="0028640F">
        <w:rPr>
          <w:b/>
          <w:i/>
          <w:spacing w:val="-9"/>
          <w:sz w:val="20"/>
          <w:szCs w:val="20"/>
        </w:rPr>
        <w:t xml:space="preserve"> </w:t>
      </w:r>
      <w:r w:rsidRPr="0028640F">
        <w:rPr>
          <w:b/>
          <w:i/>
          <w:spacing w:val="-2"/>
          <w:sz w:val="20"/>
          <w:szCs w:val="20"/>
        </w:rPr>
        <w:t>ISTNIEJ</w:t>
      </w:r>
      <w:r w:rsidRPr="0028640F">
        <w:rPr>
          <w:spacing w:val="-2"/>
          <w:sz w:val="20"/>
          <w:szCs w:val="20"/>
        </w:rPr>
        <w:t>Ą</w:t>
      </w:r>
      <w:r w:rsidRPr="0028640F">
        <w:rPr>
          <w:b/>
          <w:i/>
          <w:spacing w:val="-2"/>
          <w:sz w:val="20"/>
          <w:szCs w:val="20"/>
        </w:rPr>
        <w:t>CEGO.</w:t>
      </w:r>
    </w:p>
    <w:p w14:paraId="1A3DA463" w14:textId="7F5D372E" w:rsidR="00CA466D" w:rsidRPr="0028640F" w:rsidRDefault="00CA466D" w:rsidP="0028640F">
      <w:pPr>
        <w:pStyle w:val="Akapitzlist"/>
        <w:tabs>
          <w:tab w:val="left" w:pos="805"/>
        </w:tabs>
        <w:ind w:left="805" w:firstLine="0"/>
        <w:jc w:val="both"/>
        <w:rPr>
          <w:b/>
          <w:i/>
          <w:sz w:val="20"/>
          <w:szCs w:val="20"/>
        </w:rPr>
      </w:pPr>
    </w:p>
    <w:p w14:paraId="49D826A8" w14:textId="38F2CF9F" w:rsidR="00CA466D" w:rsidRPr="0028640F" w:rsidRDefault="00CA466D" w:rsidP="0028640F">
      <w:pPr>
        <w:pStyle w:val="Tekstpodstawowy"/>
        <w:ind w:left="427" w:right="118"/>
        <w:jc w:val="both"/>
        <w:rPr>
          <w:sz w:val="20"/>
          <w:szCs w:val="20"/>
        </w:rPr>
      </w:pPr>
      <w:r w:rsidRPr="0028640F">
        <w:rPr>
          <w:sz w:val="20"/>
          <w:szCs w:val="20"/>
        </w:rPr>
        <w:t>Zbiornik wody uzdatnionej przeznaczony do naprawy  zlokalizowany jest na terenie działki nr ewidencyjny dz. 57/6, obręb Brzoza, gmina Nowa Wieś Wielka stanowiącej teren Stacji Uzdatniania Wody w Brzozie.</w:t>
      </w:r>
    </w:p>
    <w:p w14:paraId="044FD9D2" w14:textId="77777777" w:rsidR="00CA466D" w:rsidRPr="0028640F" w:rsidRDefault="00102282" w:rsidP="0028640F">
      <w:pPr>
        <w:pStyle w:val="Tekstpodstawowy"/>
        <w:ind w:left="427" w:right="119"/>
        <w:jc w:val="both"/>
        <w:rPr>
          <w:sz w:val="20"/>
          <w:szCs w:val="20"/>
        </w:rPr>
      </w:pPr>
      <w:r w:rsidRPr="0028640F">
        <w:rPr>
          <w:sz w:val="20"/>
          <w:szCs w:val="20"/>
        </w:rPr>
        <w:t>Obiekt</w:t>
      </w:r>
      <w:r w:rsidR="00CA466D" w:rsidRPr="0028640F">
        <w:rPr>
          <w:sz w:val="20"/>
          <w:szCs w:val="20"/>
        </w:rPr>
        <w:t xml:space="preserve"> została wybudowana w latach dziewi</w:t>
      </w:r>
      <w:r w:rsidRPr="0028640F">
        <w:rPr>
          <w:sz w:val="20"/>
          <w:szCs w:val="20"/>
        </w:rPr>
        <w:t>ęćdziesiątych , jest wykonany z żelbetowej konstrukcji wylewanej z Betonu B20 i posiada kształt koła o średnicy 10 m. Płaszcz zbiornika  wykonany jest z betonu B20 o grubości 25 cm zbrojony stalą 34 GS</w:t>
      </w:r>
      <w:r w:rsidR="00CA466D" w:rsidRPr="0028640F">
        <w:rPr>
          <w:sz w:val="20"/>
          <w:szCs w:val="20"/>
        </w:rPr>
        <w:t>.</w:t>
      </w:r>
    </w:p>
    <w:p w14:paraId="57B809B3" w14:textId="075D3377" w:rsidR="0013490B" w:rsidRPr="0028640F" w:rsidRDefault="00102282" w:rsidP="0028640F">
      <w:pPr>
        <w:pStyle w:val="Tekstpodstawowy"/>
        <w:ind w:left="427" w:right="119"/>
        <w:jc w:val="both"/>
        <w:rPr>
          <w:sz w:val="20"/>
          <w:szCs w:val="20"/>
        </w:rPr>
      </w:pPr>
      <w:r w:rsidRPr="0028640F">
        <w:rPr>
          <w:sz w:val="20"/>
          <w:szCs w:val="20"/>
        </w:rPr>
        <w:t xml:space="preserve">W płaszczu zbiornika wykonane są poziomo przerwy dylatacyjne z wkładkami z taśmy dylatacyjnej z PVC o szerokości 20 cm. </w:t>
      </w:r>
      <w:r w:rsidR="009C68C8" w:rsidRPr="0028640F">
        <w:rPr>
          <w:sz w:val="20"/>
          <w:szCs w:val="20"/>
        </w:rPr>
        <w:t xml:space="preserve">Płaszcz zbiornika posadowiony jest na ławie </w:t>
      </w:r>
      <w:r w:rsidR="00062497" w:rsidRPr="0028640F">
        <w:rPr>
          <w:sz w:val="20"/>
          <w:szCs w:val="20"/>
        </w:rPr>
        <w:t xml:space="preserve"> </w:t>
      </w:r>
      <w:r w:rsidR="009C68C8" w:rsidRPr="0028640F">
        <w:rPr>
          <w:sz w:val="20"/>
          <w:szCs w:val="20"/>
        </w:rPr>
        <w:t xml:space="preserve">fundamentowej z betonu B10. Płyta denna wykonana jest z betonu B20 i </w:t>
      </w:r>
      <w:proofErr w:type="spellStart"/>
      <w:r w:rsidR="009C68C8" w:rsidRPr="0028640F">
        <w:rPr>
          <w:sz w:val="20"/>
          <w:szCs w:val="20"/>
        </w:rPr>
        <w:t>dylatowana</w:t>
      </w:r>
      <w:proofErr w:type="spellEnd"/>
      <w:r w:rsidR="009C68C8" w:rsidRPr="0028640F">
        <w:rPr>
          <w:sz w:val="20"/>
          <w:szCs w:val="20"/>
        </w:rPr>
        <w:t xml:space="preserve"> za pomocą taśmy dylatacyjnej z PVC. Zbiornik wewnątrz został zabezpieczony poprzez dwukrotne malowanie farbą epoksydową zabezpieczającą powierzchnie betonowe przed korozją z kontakcie z wodą.</w:t>
      </w:r>
      <w:r w:rsidR="0028640F">
        <w:rPr>
          <w:sz w:val="20"/>
          <w:szCs w:val="20"/>
        </w:rPr>
        <w:t xml:space="preserve"> </w:t>
      </w:r>
      <w:r w:rsidR="009C68C8" w:rsidRPr="0028640F">
        <w:rPr>
          <w:sz w:val="20"/>
          <w:szCs w:val="20"/>
        </w:rPr>
        <w:t>Podczas prac rewizyjnych zbiornika stwierdzono uszkodzenie powłok zabezpieczających dylatacje w dnie i płaszczu zbiornika powodujące wycieki wody.</w:t>
      </w:r>
      <w:r w:rsidR="0028640F">
        <w:rPr>
          <w:sz w:val="20"/>
          <w:szCs w:val="20"/>
        </w:rPr>
        <w:t xml:space="preserve"> </w:t>
      </w:r>
      <w:r w:rsidR="009C68C8" w:rsidRPr="0028640F">
        <w:rPr>
          <w:sz w:val="20"/>
          <w:szCs w:val="20"/>
        </w:rPr>
        <w:t>Stwierdzono również uszkodzenia powłoki izolacyjnej na ścianach i dnie zbiornika.</w:t>
      </w:r>
    </w:p>
    <w:p w14:paraId="4A58EB46" w14:textId="77777777" w:rsidR="00CA466D" w:rsidRPr="0028640F" w:rsidRDefault="00CA466D" w:rsidP="0028640F">
      <w:pPr>
        <w:pStyle w:val="Tekstpodstawowy"/>
        <w:jc w:val="both"/>
        <w:rPr>
          <w:sz w:val="20"/>
          <w:szCs w:val="20"/>
        </w:rPr>
      </w:pPr>
    </w:p>
    <w:p w14:paraId="3936CDBB" w14:textId="77777777" w:rsidR="0028640F" w:rsidRDefault="00CA466D" w:rsidP="0028640F">
      <w:pPr>
        <w:pStyle w:val="Nagwek1"/>
        <w:numPr>
          <w:ilvl w:val="0"/>
          <w:numId w:val="1"/>
        </w:numPr>
        <w:tabs>
          <w:tab w:val="left" w:pos="926"/>
        </w:tabs>
        <w:ind w:left="926" w:hanging="480"/>
        <w:jc w:val="both"/>
        <w:rPr>
          <w:sz w:val="20"/>
          <w:szCs w:val="20"/>
        </w:rPr>
      </w:pPr>
      <w:bookmarkStart w:id="2" w:name="_TOC_250006"/>
      <w:r w:rsidRPr="0028640F">
        <w:rPr>
          <w:sz w:val="20"/>
          <w:szCs w:val="20"/>
        </w:rPr>
        <w:t>OPIS</w:t>
      </w:r>
      <w:r w:rsidRPr="0028640F">
        <w:rPr>
          <w:spacing w:val="-9"/>
          <w:sz w:val="20"/>
          <w:szCs w:val="20"/>
        </w:rPr>
        <w:t xml:space="preserve"> </w:t>
      </w:r>
      <w:r w:rsidRPr="0028640F">
        <w:rPr>
          <w:sz w:val="20"/>
          <w:szCs w:val="20"/>
        </w:rPr>
        <w:t>PRAC</w:t>
      </w:r>
      <w:r w:rsidRPr="0028640F">
        <w:rPr>
          <w:spacing w:val="-9"/>
          <w:sz w:val="20"/>
          <w:szCs w:val="20"/>
        </w:rPr>
        <w:t xml:space="preserve"> </w:t>
      </w:r>
      <w:r w:rsidRPr="0028640F">
        <w:rPr>
          <w:sz w:val="20"/>
          <w:szCs w:val="20"/>
        </w:rPr>
        <w:t>REMONTOWO</w:t>
      </w:r>
      <w:r w:rsidRPr="0028640F">
        <w:rPr>
          <w:spacing w:val="-9"/>
          <w:sz w:val="20"/>
          <w:szCs w:val="20"/>
        </w:rPr>
        <w:t xml:space="preserve"> </w:t>
      </w:r>
      <w:r w:rsidRPr="0028640F">
        <w:rPr>
          <w:sz w:val="20"/>
          <w:szCs w:val="20"/>
        </w:rPr>
        <w:t>–</w:t>
      </w:r>
      <w:r w:rsidRPr="0028640F">
        <w:rPr>
          <w:spacing w:val="-9"/>
          <w:sz w:val="20"/>
          <w:szCs w:val="20"/>
        </w:rPr>
        <w:t xml:space="preserve"> </w:t>
      </w:r>
      <w:bookmarkEnd w:id="2"/>
      <w:r w:rsidRPr="0028640F">
        <w:rPr>
          <w:spacing w:val="-2"/>
          <w:sz w:val="20"/>
          <w:szCs w:val="20"/>
        </w:rPr>
        <w:t>BUDOWLANYCH</w:t>
      </w:r>
    </w:p>
    <w:p w14:paraId="5C417DB9" w14:textId="77777777" w:rsidR="0028640F" w:rsidRDefault="0028640F" w:rsidP="0028640F">
      <w:pPr>
        <w:pStyle w:val="Nagwek1"/>
        <w:tabs>
          <w:tab w:val="left" w:pos="926"/>
        </w:tabs>
        <w:ind w:left="446" w:firstLine="0"/>
        <w:jc w:val="both"/>
        <w:rPr>
          <w:sz w:val="20"/>
          <w:szCs w:val="20"/>
        </w:rPr>
      </w:pPr>
    </w:p>
    <w:p w14:paraId="4FB80E78" w14:textId="0BB3BA21" w:rsidR="0013490B" w:rsidRPr="0028640F" w:rsidRDefault="0013490B" w:rsidP="0028640F">
      <w:pPr>
        <w:pStyle w:val="Nagwek1"/>
        <w:tabs>
          <w:tab w:val="left" w:pos="926"/>
        </w:tabs>
        <w:ind w:left="446" w:firstLine="0"/>
        <w:jc w:val="both"/>
        <w:rPr>
          <w:b w:val="0"/>
          <w:bCs w:val="0"/>
          <w:sz w:val="20"/>
          <w:szCs w:val="20"/>
        </w:rPr>
      </w:pPr>
      <w:r w:rsidRPr="0028640F">
        <w:rPr>
          <w:b w:val="0"/>
          <w:bCs w:val="0"/>
          <w:i w:val="0"/>
          <w:spacing w:val="-2"/>
          <w:sz w:val="20"/>
          <w:szCs w:val="20"/>
        </w:rPr>
        <w:t>Przed przystąpieniem do prac remontowych na zbiorniku wody uzdatnionej Wykonawca zobowiązany jest do przedstawienie Inwestorowi technologii wykonania prac i wykazu materiałów planowanych do zużycia wraz z kartami technicznymi producenta poszczególnych materiałów i ich atesty PZH o przeznaczeniu do kontaktu z wodą przeznaczoną do spożycia przez ludzi.</w:t>
      </w:r>
      <w:r w:rsidR="0028640F" w:rsidRPr="0028640F">
        <w:rPr>
          <w:b w:val="0"/>
          <w:bCs w:val="0"/>
          <w:sz w:val="20"/>
          <w:szCs w:val="20"/>
        </w:rPr>
        <w:t xml:space="preserve"> </w:t>
      </w:r>
      <w:r w:rsidRPr="0028640F">
        <w:rPr>
          <w:b w:val="0"/>
          <w:bCs w:val="0"/>
          <w:i w:val="0"/>
          <w:spacing w:val="-2"/>
          <w:sz w:val="20"/>
          <w:szCs w:val="20"/>
        </w:rPr>
        <w:t>Po zatwierdzeniu przez Inwestora proponowanej technologii i materiałów Wykonawca może przystąpić do realizacji prac objętych niniejszym zleceniem.</w:t>
      </w:r>
    </w:p>
    <w:p w14:paraId="630FE7C2" w14:textId="77777777" w:rsidR="0013490B" w:rsidRPr="0028640F" w:rsidRDefault="0013490B" w:rsidP="0028640F">
      <w:pPr>
        <w:pStyle w:val="Nagwek1"/>
        <w:tabs>
          <w:tab w:val="left" w:pos="926"/>
        </w:tabs>
        <w:jc w:val="both"/>
        <w:rPr>
          <w:b w:val="0"/>
          <w:sz w:val="20"/>
          <w:szCs w:val="20"/>
        </w:rPr>
      </w:pPr>
    </w:p>
    <w:p w14:paraId="743AF955" w14:textId="77777777" w:rsidR="00CA466D" w:rsidRPr="0028640F" w:rsidRDefault="00CA466D" w:rsidP="0028640F">
      <w:pPr>
        <w:pStyle w:val="Nagwek1"/>
        <w:numPr>
          <w:ilvl w:val="1"/>
          <w:numId w:val="1"/>
        </w:numPr>
        <w:tabs>
          <w:tab w:val="left" w:pos="1862"/>
        </w:tabs>
        <w:jc w:val="both"/>
        <w:rPr>
          <w:sz w:val="20"/>
          <w:szCs w:val="20"/>
        </w:rPr>
      </w:pPr>
      <w:bookmarkStart w:id="3" w:name="_TOC_250005"/>
      <w:r w:rsidRPr="0028640F">
        <w:rPr>
          <w:sz w:val="20"/>
          <w:szCs w:val="20"/>
        </w:rPr>
        <w:t>ZAKRES</w:t>
      </w:r>
      <w:r w:rsidRPr="0028640F">
        <w:rPr>
          <w:spacing w:val="-8"/>
          <w:sz w:val="20"/>
          <w:szCs w:val="20"/>
        </w:rPr>
        <w:t xml:space="preserve"> </w:t>
      </w:r>
      <w:r w:rsidRPr="0028640F">
        <w:rPr>
          <w:sz w:val="20"/>
          <w:szCs w:val="20"/>
        </w:rPr>
        <w:t>PRAC</w:t>
      </w:r>
      <w:r w:rsidRPr="0028640F">
        <w:rPr>
          <w:spacing w:val="-9"/>
          <w:sz w:val="20"/>
          <w:szCs w:val="20"/>
        </w:rPr>
        <w:t xml:space="preserve"> </w:t>
      </w:r>
      <w:bookmarkEnd w:id="3"/>
      <w:r w:rsidR="009C68C8" w:rsidRPr="0028640F">
        <w:rPr>
          <w:spacing w:val="-2"/>
          <w:sz w:val="20"/>
          <w:szCs w:val="20"/>
        </w:rPr>
        <w:t>PRZYGOTOWAWCZYCH</w:t>
      </w:r>
    </w:p>
    <w:p w14:paraId="157C1563" w14:textId="77777777" w:rsidR="00CA466D" w:rsidRPr="0028640F" w:rsidRDefault="00CA466D" w:rsidP="0028640F">
      <w:pPr>
        <w:pStyle w:val="Tekstpodstawowy"/>
        <w:jc w:val="both"/>
        <w:rPr>
          <w:b/>
          <w:i/>
          <w:sz w:val="20"/>
          <w:szCs w:val="20"/>
        </w:rPr>
      </w:pPr>
    </w:p>
    <w:p w14:paraId="544D32D5" w14:textId="3FF0270C" w:rsidR="00CA466D" w:rsidRPr="0028640F" w:rsidRDefault="00CA466D" w:rsidP="0028640F">
      <w:pPr>
        <w:pStyle w:val="Tekstpodstawowy"/>
        <w:ind w:left="971"/>
        <w:jc w:val="both"/>
        <w:rPr>
          <w:sz w:val="20"/>
          <w:szCs w:val="20"/>
        </w:rPr>
      </w:pPr>
      <w:r w:rsidRPr="0028640F">
        <w:rPr>
          <w:sz w:val="20"/>
          <w:szCs w:val="20"/>
        </w:rPr>
        <w:t>Przed przy</w:t>
      </w:r>
      <w:r w:rsidR="00B74F56" w:rsidRPr="0028640F">
        <w:rPr>
          <w:sz w:val="20"/>
          <w:szCs w:val="20"/>
        </w:rPr>
        <w:t>stąpieniem do prac naprawczych zbiornika wody uzdatnionej</w:t>
      </w:r>
      <w:r w:rsidRPr="0028640F">
        <w:rPr>
          <w:sz w:val="20"/>
          <w:szCs w:val="20"/>
        </w:rPr>
        <w:t xml:space="preserve"> należy zatrzymać </w:t>
      </w:r>
      <w:r w:rsidR="00B74F56" w:rsidRPr="0028640F">
        <w:rPr>
          <w:sz w:val="20"/>
          <w:szCs w:val="20"/>
        </w:rPr>
        <w:t>i wyłączyć z eksploatacji Stację Uzdatniania Wody w Brzozie</w:t>
      </w:r>
      <w:r w:rsidRPr="0028640F">
        <w:rPr>
          <w:sz w:val="20"/>
          <w:szCs w:val="20"/>
        </w:rPr>
        <w:t>.</w:t>
      </w:r>
    </w:p>
    <w:p w14:paraId="30A3F43D" w14:textId="77777777" w:rsidR="00CA466D" w:rsidRPr="0028640F" w:rsidRDefault="00CA466D" w:rsidP="0028640F">
      <w:pPr>
        <w:pStyle w:val="Tekstpodstawowy"/>
        <w:jc w:val="both"/>
        <w:rPr>
          <w:sz w:val="20"/>
          <w:szCs w:val="20"/>
        </w:rPr>
      </w:pPr>
    </w:p>
    <w:p w14:paraId="1CDDA05A" w14:textId="77777777" w:rsidR="00CA466D" w:rsidRPr="0028640F" w:rsidRDefault="00B74F56" w:rsidP="0028640F">
      <w:pPr>
        <w:pStyle w:val="Tekstpodstawowy"/>
        <w:ind w:left="708" w:firstLine="263"/>
        <w:jc w:val="both"/>
        <w:rPr>
          <w:i/>
          <w:sz w:val="20"/>
          <w:szCs w:val="20"/>
        </w:rPr>
      </w:pPr>
      <w:r w:rsidRPr="0028640F">
        <w:rPr>
          <w:b/>
          <w:sz w:val="20"/>
          <w:szCs w:val="20"/>
        </w:rPr>
        <w:t>Zakres prac przygotowawczych</w:t>
      </w:r>
      <w:r w:rsidR="00CA466D" w:rsidRPr="0028640F">
        <w:rPr>
          <w:b/>
          <w:sz w:val="20"/>
          <w:szCs w:val="20"/>
        </w:rPr>
        <w:t>:</w:t>
      </w:r>
    </w:p>
    <w:p w14:paraId="7D5D6E83" w14:textId="77777777" w:rsidR="00CA466D" w:rsidRPr="0028640F" w:rsidRDefault="00B74F56" w:rsidP="0028640F">
      <w:pPr>
        <w:ind w:left="263" w:firstLine="708"/>
        <w:jc w:val="both"/>
        <w:rPr>
          <w:sz w:val="20"/>
          <w:szCs w:val="20"/>
        </w:rPr>
      </w:pPr>
      <w:r w:rsidRPr="0028640F">
        <w:rPr>
          <w:spacing w:val="-6"/>
          <w:sz w:val="20"/>
          <w:szCs w:val="20"/>
        </w:rPr>
        <w:t>-</w:t>
      </w:r>
      <w:r w:rsidRPr="0028640F">
        <w:rPr>
          <w:spacing w:val="-6"/>
          <w:sz w:val="20"/>
          <w:szCs w:val="20"/>
        </w:rPr>
        <w:tab/>
        <w:t>wyłączenie z ruchu Stacji Uzdatniania Wody w Brzozie,</w:t>
      </w:r>
    </w:p>
    <w:p w14:paraId="0465A549" w14:textId="77777777" w:rsidR="00B74F56" w:rsidRPr="0028640F" w:rsidRDefault="00B74F56" w:rsidP="0028640F">
      <w:pPr>
        <w:ind w:left="263" w:firstLine="708"/>
        <w:jc w:val="both"/>
        <w:rPr>
          <w:spacing w:val="-6"/>
          <w:sz w:val="20"/>
          <w:szCs w:val="20"/>
        </w:rPr>
      </w:pPr>
      <w:r w:rsidRPr="0028640F">
        <w:rPr>
          <w:spacing w:val="-6"/>
          <w:sz w:val="20"/>
          <w:szCs w:val="20"/>
        </w:rPr>
        <w:t>-</w:t>
      </w:r>
      <w:r w:rsidRPr="0028640F">
        <w:rPr>
          <w:spacing w:val="-6"/>
          <w:sz w:val="20"/>
          <w:szCs w:val="20"/>
        </w:rPr>
        <w:tab/>
        <w:t>otwarcie zasuw spustowych zbiornika w celu całkowitego opróżnienia z wody,</w:t>
      </w:r>
    </w:p>
    <w:p w14:paraId="4A828137" w14:textId="77777777" w:rsidR="00CA466D" w:rsidRPr="0028640F" w:rsidRDefault="00CA466D" w:rsidP="0028640F">
      <w:pPr>
        <w:ind w:left="263" w:firstLine="708"/>
        <w:jc w:val="both"/>
        <w:rPr>
          <w:spacing w:val="-6"/>
          <w:sz w:val="20"/>
          <w:szCs w:val="20"/>
        </w:rPr>
      </w:pPr>
      <w:r w:rsidRPr="0028640F">
        <w:rPr>
          <w:spacing w:val="-6"/>
          <w:sz w:val="20"/>
          <w:szCs w:val="20"/>
        </w:rPr>
        <w:t>-</w:t>
      </w:r>
      <w:r w:rsidRPr="0028640F">
        <w:rPr>
          <w:spacing w:val="-6"/>
          <w:sz w:val="20"/>
          <w:szCs w:val="20"/>
        </w:rPr>
        <w:tab/>
        <w:t>odłączenie i demontaż sondy hydrostatycznej i sond pływakowych,</w:t>
      </w:r>
    </w:p>
    <w:p w14:paraId="0BA3EE74" w14:textId="77777777" w:rsidR="00B74F56" w:rsidRPr="0028640F" w:rsidRDefault="00B74F56" w:rsidP="0028640F">
      <w:pPr>
        <w:ind w:left="720" w:firstLine="251"/>
        <w:jc w:val="both"/>
        <w:rPr>
          <w:spacing w:val="-6"/>
          <w:sz w:val="20"/>
          <w:szCs w:val="20"/>
        </w:rPr>
      </w:pPr>
      <w:r w:rsidRPr="0028640F">
        <w:rPr>
          <w:spacing w:val="-6"/>
          <w:sz w:val="20"/>
          <w:szCs w:val="20"/>
        </w:rPr>
        <w:t>-</w:t>
      </w:r>
      <w:r w:rsidRPr="0028640F">
        <w:rPr>
          <w:spacing w:val="-6"/>
          <w:sz w:val="20"/>
          <w:szCs w:val="20"/>
        </w:rPr>
        <w:tab/>
        <w:t>umycie ścian i dna zbiornika z osadów i szlamów,</w:t>
      </w:r>
    </w:p>
    <w:p w14:paraId="2AFF98F5" w14:textId="77777777" w:rsidR="00CA466D" w:rsidRPr="0028640F" w:rsidRDefault="0002681B" w:rsidP="0028640F">
      <w:pPr>
        <w:ind w:left="1415" w:hanging="444"/>
        <w:jc w:val="both"/>
        <w:rPr>
          <w:spacing w:val="-2"/>
          <w:sz w:val="20"/>
          <w:szCs w:val="20"/>
        </w:rPr>
      </w:pPr>
      <w:r w:rsidRPr="0028640F">
        <w:rPr>
          <w:spacing w:val="-2"/>
          <w:sz w:val="20"/>
          <w:szCs w:val="20"/>
        </w:rPr>
        <w:t>-</w:t>
      </w:r>
      <w:r w:rsidRPr="0028640F">
        <w:rPr>
          <w:spacing w:val="-2"/>
          <w:sz w:val="20"/>
          <w:szCs w:val="20"/>
        </w:rPr>
        <w:tab/>
        <w:t>oczyszczenie ścian zbiornika – 180 m</w:t>
      </w:r>
      <w:r w:rsidRPr="0028640F">
        <w:rPr>
          <w:spacing w:val="-2"/>
          <w:sz w:val="20"/>
          <w:szCs w:val="20"/>
          <w:vertAlign w:val="superscript"/>
        </w:rPr>
        <w:t>2</w:t>
      </w:r>
      <w:r w:rsidRPr="0028640F">
        <w:rPr>
          <w:spacing w:val="-2"/>
          <w:sz w:val="20"/>
          <w:szCs w:val="20"/>
        </w:rPr>
        <w:t xml:space="preserve"> ( czyszczenie za pomocą strumienia wody pod ciśnieniem, czyszczenie mechaniczne lub szlifowanie w zależności od potrzeb),</w:t>
      </w:r>
    </w:p>
    <w:p w14:paraId="2A9BA70D" w14:textId="77777777" w:rsidR="0002681B" w:rsidRPr="0028640F" w:rsidRDefault="0002681B" w:rsidP="0028640F">
      <w:pPr>
        <w:ind w:left="1415" w:hanging="444"/>
        <w:jc w:val="both"/>
        <w:rPr>
          <w:spacing w:val="-2"/>
          <w:sz w:val="20"/>
          <w:szCs w:val="20"/>
        </w:rPr>
      </w:pPr>
      <w:r w:rsidRPr="0028640F">
        <w:rPr>
          <w:spacing w:val="-2"/>
          <w:sz w:val="20"/>
          <w:szCs w:val="20"/>
        </w:rPr>
        <w:t>-</w:t>
      </w:r>
      <w:r w:rsidRPr="0028640F">
        <w:rPr>
          <w:spacing w:val="-2"/>
          <w:sz w:val="20"/>
          <w:szCs w:val="20"/>
        </w:rPr>
        <w:tab/>
        <w:t>oczyszczenie dna zbiornika – 65 m</w:t>
      </w:r>
      <w:r w:rsidRPr="0028640F">
        <w:rPr>
          <w:spacing w:val="-2"/>
          <w:sz w:val="20"/>
          <w:szCs w:val="20"/>
          <w:vertAlign w:val="superscript"/>
        </w:rPr>
        <w:t>2</w:t>
      </w:r>
      <w:r w:rsidRPr="0028640F">
        <w:rPr>
          <w:spacing w:val="-2"/>
          <w:sz w:val="20"/>
          <w:szCs w:val="20"/>
        </w:rPr>
        <w:t xml:space="preserve"> ( czyszczenie za pomocą strumienia wody pod ciśnieniem, czyszczenie mechaniczne lub szlifowanie w zależności od potrzeb),</w:t>
      </w:r>
    </w:p>
    <w:p w14:paraId="30647278" w14:textId="77777777" w:rsidR="0002681B" w:rsidRPr="0028640F" w:rsidRDefault="0002681B" w:rsidP="0028640F">
      <w:pPr>
        <w:ind w:left="968" w:firstLine="3"/>
        <w:jc w:val="both"/>
        <w:rPr>
          <w:spacing w:val="-2"/>
          <w:sz w:val="20"/>
          <w:szCs w:val="20"/>
        </w:rPr>
      </w:pPr>
      <w:r w:rsidRPr="0028640F">
        <w:rPr>
          <w:spacing w:val="-2"/>
          <w:sz w:val="20"/>
          <w:szCs w:val="20"/>
        </w:rPr>
        <w:t>-</w:t>
      </w:r>
      <w:r w:rsidRPr="0028640F">
        <w:rPr>
          <w:spacing w:val="-2"/>
          <w:sz w:val="20"/>
          <w:szCs w:val="20"/>
        </w:rPr>
        <w:tab/>
        <w:t xml:space="preserve">usunięcie istniejącej dylatacji na głębokość ok. 5 cm – 48 </w:t>
      </w:r>
      <w:proofErr w:type="spellStart"/>
      <w:r w:rsidRPr="0028640F">
        <w:rPr>
          <w:spacing w:val="-2"/>
          <w:sz w:val="20"/>
          <w:szCs w:val="20"/>
        </w:rPr>
        <w:t>mb</w:t>
      </w:r>
      <w:proofErr w:type="spellEnd"/>
      <w:r w:rsidR="001606F5" w:rsidRPr="0028640F">
        <w:rPr>
          <w:spacing w:val="-2"/>
          <w:sz w:val="20"/>
          <w:szCs w:val="20"/>
        </w:rPr>
        <w:t xml:space="preserve">. </w:t>
      </w:r>
      <w:r w:rsidRPr="0028640F">
        <w:rPr>
          <w:spacing w:val="-2"/>
          <w:sz w:val="20"/>
          <w:szCs w:val="20"/>
        </w:rPr>
        <w:t>,</w:t>
      </w:r>
    </w:p>
    <w:p w14:paraId="188829C8" w14:textId="77777777" w:rsidR="0002681B" w:rsidRPr="0028640F" w:rsidRDefault="0002681B" w:rsidP="0028640F">
      <w:pPr>
        <w:ind w:left="965" w:firstLine="6"/>
        <w:jc w:val="both"/>
        <w:rPr>
          <w:spacing w:val="-2"/>
          <w:sz w:val="20"/>
          <w:szCs w:val="20"/>
        </w:rPr>
      </w:pPr>
      <w:r w:rsidRPr="0028640F">
        <w:rPr>
          <w:spacing w:val="-2"/>
          <w:sz w:val="20"/>
          <w:szCs w:val="20"/>
        </w:rPr>
        <w:t>-</w:t>
      </w:r>
      <w:r w:rsidRPr="0028640F">
        <w:rPr>
          <w:spacing w:val="-2"/>
          <w:sz w:val="20"/>
          <w:szCs w:val="20"/>
        </w:rPr>
        <w:tab/>
        <w:t>umycie strumieniem wody sufitu zbiornika – 65 m</w:t>
      </w:r>
      <w:r w:rsidRPr="0028640F">
        <w:rPr>
          <w:spacing w:val="-2"/>
          <w:sz w:val="20"/>
          <w:szCs w:val="20"/>
          <w:vertAlign w:val="superscript"/>
        </w:rPr>
        <w:t>2</w:t>
      </w:r>
      <w:r w:rsidRPr="0028640F">
        <w:rPr>
          <w:spacing w:val="-2"/>
          <w:sz w:val="20"/>
          <w:szCs w:val="20"/>
        </w:rPr>
        <w:t>,</w:t>
      </w:r>
    </w:p>
    <w:p w14:paraId="3AB79C5F" w14:textId="77777777" w:rsidR="0002681B" w:rsidRPr="0028640F" w:rsidRDefault="009B64BC" w:rsidP="0028640F">
      <w:pPr>
        <w:ind w:left="962" w:firstLine="3"/>
        <w:jc w:val="both"/>
        <w:rPr>
          <w:spacing w:val="-2"/>
          <w:sz w:val="20"/>
          <w:szCs w:val="20"/>
        </w:rPr>
      </w:pPr>
      <w:r w:rsidRPr="0028640F">
        <w:rPr>
          <w:spacing w:val="-2"/>
          <w:sz w:val="20"/>
          <w:szCs w:val="20"/>
        </w:rPr>
        <w:t>-</w:t>
      </w:r>
      <w:r w:rsidRPr="0028640F">
        <w:rPr>
          <w:spacing w:val="-2"/>
          <w:sz w:val="20"/>
          <w:szCs w:val="20"/>
        </w:rPr>
        <w:tab/>
        <w:t>umycie całego wnętrza zbiornika i usunięcie pozostałości po czyszczeniu,</w:t>
      </w:r>
    </w:p>
    <w:p w14:paraId="30F6C3A0" w14:textId="77777777" w:rsidR="009B64BC" w:rsidRPr="0028640F" w:rsidRDefault="009B64BC" w:rsidP="0028640F">
      <w:pPr>
        <w:ind w:left="959" w:firstLine="3"/>
        <w:jc w:val="both"/>
        <w:rPr>
          <w:spacing w:val="-2"/>
          <w:sz w:val="20"/>
          <w:szCs w:val="20"/>
        </w:rPr>
      </w:pPr>
      <w:r w:rsidRPr="0028640F">
        <w:rPr>
          <w:spacing w:val="-2"/>
          <w:sz w:val="20"/>
          <w:szCs w:val="20"/>
        </w:rPr>
        <w:t>-</w:t>
      </w:r>
      <w:r w:rsidRPr="0028640F">
        <w:rPr>
          <w:spacing w:val="-2"/>
          <w:sz w:val="20"/>
          <w:szCs w:val="20"/>
        </w:rPr>
        <w:tab/>
        <w:t>osuszenie ścian i dna zbiornika .</w:t>
      </w:r>
    </w:p>
    <w:p w14:paraId="05BBA62C" w14:textId="77777777" w:rsidR="0002681B" w:rsidRPr="0028640F" w:rsidRDefault="0002681B" w:rsidP="0028640F">
      <w:pPr>
        <w:ind w:left="705" w:hanging="705"/>
        <w:jc w:val="both"/>
        <w:rPr>
          <w:sz w:val="20"/>
          <w:szCs w:val="20"/>
        </w:rPr>
      </w:pPr>
    </w:p>
    <w:p w14:paraId="0AE29FAF" w14:textId="77777777" w:rsidR="00CA466D" w:rsidRPr="0028640F" w:rsidRDefault="00CA466D" w:rsidP="0028640F">
      <w:pPr>
        <w:pStyle w:val="Tekstpodstawowy"/>
        <w:jc w:val="both"/>
        <w:rPr>
          <w:sz w:val="20"/>
          <w:szCs w:val="20"/>
        </w:rPr>
      </w:pPr>
    </w:p>
    <w:p w14:paraId="3314AACE" w14:textId="77777777" w:rsidR="00CA466D" w:rsidRPr="0028640F" w:rsidRDefault="00CA466D" w:rsidP="0028640F">
      <w:pPr>
        <w:pStyle w:val="Nagwek1"/>
        <w:numPr>
          <w:ilvl w:val="1"/>
          <w:numId w:val="1"/>
        </w:numPr>
        <w:tabs>
          <w:tab w:val="left" w:pos="1922"/>
        </w:tabs>
        <w:ind w:left="1922" w:hanging="951"/>
        <w:jc w:val="both"/>
        <w:rPr>
          <w:sz w:val="20"/>
          <w:szCs w:val="20"/>
        </w:rPr>
      </w:pPr>
      <w:bookmarkStart w:id="4" w:name="_TOC_250003"/>
      <w:r w:rsidRPr="0028640F">
        <w:rPr>
          <w:sz w:val="20"/>
          <w:szCs w:val="20"/>
        </w:rPr>
        <w:t>ROBOTY</w:t>
      </w:r>
      <w:r w:rsidRPr="0028640F">
        <w:rPr>
          <w:spacing w:val="-10"/>
          <w:sz w:val="20"/>
          <w:szCs w:val="20"/>
        </w:rPr>
        <w:t xml:space="preserve"> </w:t>
      </w:r>
      <w:r w:rsidRPr="0028640F">
        <w:rPr>
          <w:sz w:val="20"/>
          <w:szCs w:val="20"/>
        </w:rPr>
        <w:t>REMONTOWE</w:t>
      </w:r>
      <w:r w:rsidRPr="0028640F">
        <w:rPr>
          <w:spacing w:val="-11"/>
          <w:sz w:val="20"/>
          <w:szCs w:val="20"/>
        </w:rPr>
        <w:t xml:space="preserve"> </w:t>
      </w:r>
      <w:r w:rsidRPr="0028640F">
        <w:rPr>
          <w:sz w:val="20"/>
          <w:szCs w:val="20"/>
        </w:rPr>
        <w:t>I</w:t>
      </w:r>
      <w:r w:rsidRPr="0028640F">
        <w:rPr>
          <w:spacing w:val="-11"/>
          <w:sz w:val="20"/>
          <w:szCs w:val="20"/>
        </w:rPr>
        <w:t xml:space="preserve"> </w:t>
      </w:r>
      <w:r w:rsidRPr="0028640F">
        <w:rPr>
          <w:spacing w:val="-2"/>
          <w:sz w:val="20"/>
          <w:szCs w:val="20"/>
        </w:rPr>
        <w:t>MONTA</w:t>
      </w:r>
      <w:r w:rsidRPr="0028640F">
        <w:rPr>
          <w:b w:val="0"/>
          <w:i w:val="0"/>
          <w:spacing w:val="-2"/>
          <w:sz w:val="20"/>
          <w:szCs w:val="20"/>
        </w:rPr>
        <w:t>Z</w:t>
      </w:r>
      <w:bookmarkEnd w:id="4"/>
      <w:r w:rsidRPr="0028640F">
        <w:rPr>
          <w:spacing w:val="-2"/>
          <w:sz w:val="20"/>
          <w:szCs w:val="20"/>
        </w:rPr>
        <w:t>OWE</w:t>
      </w:r>
    </w:p>
    <w:p w14:paraId="3AE97D73" w14:textId="77777777" w:rsidR="00CA466D" w:rsidRPr="0028640F" w:rsidRDefault="00CA466D" w:rsidP="0028640F">
      <w:pPr>
        <w:pStyle w:val="Tekstpodstawowy"/>
        <w:jc w:val="both"/>
        <w:rPr>
          <w:b/>
          <w:i/>
          <w:sz w:val="20"/>
          <w:szCs w:val="20"/>
        </w:rPr>
      </w:pPr>
    </w:p>
    <w:p w14:paraId="2A7E6BBC" w14:textId="77777777" w:rsidR="00CA466D" w:rsidRPr="0028640F" w:rsidRDefault="00CA466D" w:rsidP="0028640F">
      <w:pPr>
        <w:pStyle w:val="Tekstpodstawowy"/>
        <w:ind w:left="263" w:firstLine="708"/>
        <w:jc w:val="both"/>
        <w:rPr>
          <w:sz w:val="20"/>
          <w:szCs w:val="20"/>
        </w:rPr>
      </w:pPr>
      <w:r w:rsidRPr="0028640F">
        <w:rPr>
          <w:spacing w:val="-2"/>
          <w:sz w:val="20"/>
          <w:szCs w:val="20"/>
        </w:rPr>
        <w:t>Po</w:t>
      </w:r>
      <w:r w:rsidRPr="0028640F">
        <w:rPr>
          <w:spacing w:val="-4"/>
          <w:sz w:val="20"/>
          <w:szCs w:val="20"/>
        </w:rPr>
        <w:t xml:space="preserve"> </w:t>
      </w:r>
      <w:r w:rsidR="009B64BC" w:rsidRPr="0028640F">
        <w:rPr>
          <w:spacing w:val="-2"/>
          <w:sz w:val="20"/>
          <w:szCs w:val="20"/>
        </w:rPr>
        <w:t>wykonaniu prac przygotowawczych</w:t>
      </w:r>
      <w:r w:rsidRPr="0028640F">
        <w:rPr>
          <w:spacing w:val="-2"/>
          <w:sz w:val="20"/>
          <w:szCs w:val="20"/>
        </w:rPr>
        <w:t xml:space="preserve"> należy</w:t>
      </w:r>
      <w:r w:rsidRPr="0028640F">
        <w:rPr>
          <w:spacing w:val="-12"/>
          <w:sz w:val="20"/>
          <w:szCs w:val="20"/>
        </w:rPr>
        <w:t xml:space="preserve"> </w:t>
      </w:r>
      <w:r w:rsidRPr="0028640F">
        <w:rPr>
          <w:spacing w:val="-2"/>
          <w:sz w:val="20"/>
          <w:szCs w:val="20"/>
        </w:rPr>
        <w:t>wykonać</w:t>
      </w:r>
      <w:r w:rsidRPr="0028640F">
        <w:rPr>
          <w:spacing w:val="-4"/>
          <w:sz w:val="20"/>
          <w:szCs w:val="20"/>
        </w:rPr>
        <w:t xml:space="preserve"> </w:t>
      </w:r>
      <w:r w:rsidRPr="0028640F">
        <w:rPr>
          <w:spacing w:val="-2"/>
          <w:sz w:val="20"/>
          <w:szCs w:val="20"/>
        </w:rPr>
        <w:t>prace</w:t>
      </w:r>
      <w:r w:rsidRPr="0028640F">
        <w:rPr>
          <w:spacing w:val="-5"/>
          <w:sz w:val="20"/>
          <w:szCs w:val="20"/>
        </w:rPr>
        <w:t xml:space="preserve"> </w:t>
      </w:r>
      <w:r w:rsidRPr="0028640F">
        <w:rPr>
          <w:spacing w:val="-2"/>
          <w:sz w:val="20"/>
          <w:szCs w:val="20"/>
        </w:rPr>
        <w:t>remontowe</w:t>
      </w:r>
      <w:r w:rsidRPr="0028640F">
        <w:rPr>
          <w:spacing w:val="-4"/>
          <w:sz w:val="20"/>
          <w:szCs w:val="20"/>
        </w:rPr>
        <w:t xml:space="preserve"> </w:t>
      </w:r>
      <w:r w:rsidRPr="0028640F">
        <w:rPr>
          <w:spacing w:val="-2"/>
          <w:sz w:val="20"/>
          <w:szCs w:val="20"/>
        </w:rPr>
        <w:t>i</w:t>
      </w:r>
      <w:r w:rsidRPr="0028640F">
        <w:rPr>
          <w:spacing w:val="-4"/>
          <w:sz w:val="20"/>
          <w:szCs w:val="20"/>
        </w:rPr>
        <w:t xml:space="preserve"> </w:t>
      </w:r>
      <w:r w:rsidRPr="0028640F">
        <w:rPr>
          <w:spacing w:val="-2"/>
          <w:sz w:val="20"/>
          <w:szCs w:val="20"/>
        </w:rPr>
        <w:t>montażowe:</w:t>
      </w:r>
    </w:p>
    <w:p w14:paraId="4EF7E5A9" w14:textId="2D52DE59" w:rsidR="00CA466D" w:rsidRPr="0028640F" w:rsidRDefault="00CA466D" w:rsidP="0028640F">
      <w:pPr>
        <w:ind w:left="1415" w:hanging="444"/>
        <w:jc w:val="both"/>
        <w:rPr>
          <w:rFonts w:eastAsia="Symbol"/>
          <w:sz w:val="20"/>
          <w:szCs w:val="20"/>
        </w:rPr>
      </w:pPr>
      <w:r w:rsidRPr="0028640F">
        <w:rPr>
          <w:rFonts w:ascii="Symbol" w:eastAsia="Symbol" w:hAnsi="Symbol" w:cs="Symbol"/>
          <w:sz w:val="20"/>
          <w:szCs w:val="20"/>
        </w:rPr>
        <w:t></w:t>
      </w:r>
      <w:r w:rsidRPr="0028640F">
        <w:rPr>
          <w:rFonts w:ascii="Symbol" w:eastAsia="Symbol" w:hAnsi="Symbol" w:cs="Symbol"/>
          <w:sz w:val="20"/>
          <w:szCs w:val="20"/>
        </w:rPr>
        <w:tab/>
      </w:r>
      <w:r w:rsidR="009B64BC" w:rsidRPr="0028640F">
        <w:rPr>
          <w:rFonts w:eastAsia="Symbol"/>
          <w:sz w:val="20"/>
          <w:szCs w:val="20"/>
        </w:rPr>
        <w:t xml:space="preserve">Wykonanie </w:t>
      </w:r>
      <w:r w:rsidR="0020467B" w:rsidRPr="0028640F">
        <w:rPr>
          <w:rFonts w:eastAsia="Symbol"/>
          <w:sz w:val="20"/>
          <w:szCs w:val="20"/>
        </w:rPr>
        <w:t>dylatacji w dnie zbiornika</w:t>
      </w:r>
      <w:r w:rsidR="001606F5" w:rsidRPr="0028640F">
        <w:rPr>
          <w:rFonts w:eastAsia="Symbol"/>
          <w:sz w:val="20"/>
          <w:szCs w:val="20"/>
        </w:rPr>
        <w:t xml:space="preserve"> – około 48 </w:t>
      </w:r>
      <w:proofErr w:type="spellStart"/>
      <w:r w:rsidR="001606F5" w:rsidRPr="0028640F">
        <w:rPr>
          <w:rFonts w:eastAsia="Symbol"/>
          <w:sz w:val="20"/>
          <w:szCs w:val="20"/>
        </w:rPr>
        <w:t>mb</w:t>
      </w:r>
      <w:proofErr w:type="spellEnd"/>
      <w:r w:rsidR="001606F5" w:rsidRPr="0028640F">
        <w:rPr>
          <w:rFonts w:eastAsia="Symbol"/>
          <w:sz w:val="20"/>
          <w:szCs w:val="20"/>
        </w:rPr>
        <w:t xml:space="preserve">, </w:t>
      </w:r>
      <w:r w:rsidR="0020467B" w:rsidRPr="0028640F">
        <w:rPr>
          <w:rFonts w:eastAsia="Symbol"/>
          <w:sz w:val="20"/>
          <w:szCs w:val="20"/>
        </w:rPr>
        <w:t xml:space="preserve"> poprzez zastosowanie sznura podpierającego i materiału na bazie cementu, włókien oraz żywic uelastyczniających do</w:t>
      </w:r>
      <w:r w:rsidR="0028640F">
        <w:rPr>
          <w:rFonts w:eastAsia="Symbol"/>
          <w:sz w:val="20"/>
          <w:szCs w:val="20"/>
        </w:rPr>
        <w:t xml:space="preserve"> </w:t>
      </w:r>
      <w:r w:rsidR="0020467B" w:rsidRPr="0028640F">
        <w:rPr>
          <w:rFonts w:eastAsia="Symbol"/>
          <w:sz w:val="20"/>
          <w:szCs w:val="20"/>
        </w:rPr>
        <w:t>zastosowań na wilgotne podłoże.</w:t>
      </w:r>
    </w:p>
    <w:p w14:paraId="1732607C" w14:textId="77777777" w:rsidR="0020467B" w:rsidRPr="0028640F" w:rsidRDefault="0020467B" w:rsidP="0028640F">
      <w:pPr>
        <w:ind w:left="1415" w:hanging="444"/>
        <w:jc w:val="both"/>
        <w:rPr>
          <w:rFonts w:eastAsia="Symbol"/>
          <w:sz w:val="20"/>
          <w:szCs w:val="20"/>
        </w:rPr>
      </w:pPr>
      <w:r w:rsidRPr="0028640F">
        <w:rPr>
          <w:rFonts w:eastAsia="Symbol"/>
          <w:sz w:val="20"/>
          <w:szCs w:val="20"/>
        </w:rPr>
        <w:t>-</w:t>
      </w:r>
      <w:r w:rsidRPr="0028640F">
        <w:rPr>
          <w:rFonts w:eastAsia="Symbol"/>
          <w:sz w:val="20"/>
          <w:szCs w:val="20"/>
        </w:rPr>
        <w:tab/>
        <w:t xml:space="preserve">Wykonanie </w:t>
      </w:r>
      <w:r w:rsidR="001606F5" w:rsidRPr="0028640F">
        <w:rPr>
          <w:rFonts w:eastAsia="Symbol"/>
          <w:sz w:val="20"/>
          <w:szCs w:val="20"/>
        </w:rPr>
        <w:t xml:space="preserve">powłoki </w:t>
      </w:r>
      <w:r w:rsidRPr="0028640F">
        <w:rPr>
          <w:rFonts w:eastAsia="Symbol"/>
          <w:sz w:val="20"/>
          <w:szCs w:val="20"/>
        </w:rPr>
        <w:t xml:space="preserve"> zabezpieczającej dylatację o szerokości około 20 cm w osi dylatacji. Powłokę zabezpieczającą nanosić w kilku warstwach z zastosowaniem siatki szklanej. Ilość warstw i odstęp czasowy zależny jest od zaleceń producenta zastosowanych materiałów.</w:t>
      </w:r>
      <w:r w:rsidR="00FB2FD3" w:rsidRPr="0028640F">
        <w:rPr>
          <w:rFonts w:eastAsia="Symbol"/>
          <w:sz w:val="20"/>
          <w:szCs w:val="20"/>
        </w:rPr>
        <w:t xml:space="preserve"> W przypadku gdy szerokość dylatacji będzie przekraczała 4 cm należy przeprowadzić </w:t>
      </w:r>
      <w:proofErr w:type="spellStart"/>
      <w:r w:rsidR="00FB2FD3" w:rsidRPr="0028640F">
        <w:rPr>
          <w:rFonts w:eastAsia="Symbol"/>
          <w:sz w:val="20"/>
          <w:szCs w:val="20"/>
        </w:rPr>
        <w:t>reprofilację</w:t>
      </w:r>
      <w:proofErr w:type="spellEnd"/>
      <w:r w:rsidR="00FB2FD3" w:rsidRPr="0028640F">
        <w:rPr>
          <w:rFonts w:eastAsia="Symbol"/>
          <w:sz w:val="20"/>
          <w:szCs w:val="20"/>
        </w:rPr>
        <w:t xml:space="preserve"> szczeliny.</w:t>
      </w:r>
    </w:p>
    <w:p w14:paraId="02AC3198" w14:textId="77777777" w:rsidR="001606F5" w:rsidRPr="0028640F" w:rsidRDefault="001606F5" w:rsidP="0028640F">
      <w:pPr>
        <w:jc w:val="both"/>
        <w:rPr>
          <w:rFonts w:eastAsia="Symbol"/>
          <w:sz w:val="20"/>
          <w:szCs w:val="20"/>
        </w:rPr>
      </w:pPr>
    </w:p>
    <w:p w14:paraId="22F73EB5" w14:textId="77777777" w:rsidR="001606F5" w:rsidRPr="0028640F" w:rsidRDefault="001606F5" w:rsidP="0028640F">
      <w:pPr>
        <w:ind w:left="1415" w:hanging="444"/>
        <w:jc w:val="both"/>
        <w:rPr>
          <w:rFonts w:eastAsia="Symbol"/>
          <w:sz w:val="20"/>
          <w:szCs w:val="20"/>
        </w:rPr>
      </w:pPr>
      <w:r w:rsidRPr="0028640F">
        <w:rPr>
          <w:rFonts w:eastAsia="Symbol"/>
          <w:sz w:val="20"/>
          <w:szCs w:val="20"/>
        </w:rPr>
        <w:t>-</w:t>
      </w:r>
      <w:r w:rsidRPr="0028640F">
        <w:rPr>
          <w:rFonts w:eastAsia="Symbol"/>
          <w:sz w:val="20"/>
          <w:szCs w:val="20"/>
        </w:rPr>
        <w:tab/>
        <w:t>Wykonanie powłoki zabezpieczającej ściany wewnętrzne zbiornika należy wykonać materiałem tworzącym po wyschnięciu powłokę ochronną wodoszczelną  -180 m</w:t>
      </w:r>
      <w:r w:rsidRPr="0028640F">
        <w:rPr>
          <w:rFonts w:eastAsia="Symbol"/>
          <w:sz w:val="20"/>
          <w:szCs w:val="20"/>
          <w:vertAlign w:val="superscript"/>
        </w:rPr>
        <w:t>2</w:t>
      </w:r>
      <w:r w:rsidRPr="0028640F">
        <w:rPr>
          <w:rFonts w:eastAsia="Symbol"/>
          <w:sz w:val="20"/>
          <w:szCs w:val="20"/>
        </w:rPr>
        <w:t>.</w:t>
      </w:r>
    </w:p>
    <w:p w14:paraId="022D58DD" w14:textId="77777777" w:rsidR="001606F5" w:rsidRPr="0028640F" w:rsidRDefault="001606F5" w:rsidP="0028640F">
      <w:pPr>
        <w:jc w:val="both"/>
        <w:rPr>
          <w:rFonts w:eastAsia="Symbol"/>
          <w:sz w:val="20"/>
          <w:szCs w:val="20"/>
        </w:rPr>
      </w:pPr>
    </w:p>
    <w:p w14:paraId="20B6B5C2" w14:textId="77777777" w:rsidR="001606F5" w:rsidRPr="0028640F" w:rsidRDefault="001606F5" w:rsidP="0028640F">
      <w:pPr>
        <w:ind w:left="1415" w:hanging="444"/>
        <w:jc w:val="both"/>
        <w:rPr>
          <w:rFonts w:eastAsia="Symbol"/>
          <w:sz w:val="20"/>
          <w:szCs w:val="20"/>
        </w:rPr>
      </w:pPr>
      <w:r w:rsidRPr="0028640F">
        <w:rPr>
          <w:rFonts w:eastAsia="Symbol"/>
          <w:sz w:val="20"/>
          <w:szCs w:val="20"/>
        </w:rPr>
        <w:t>-</w:t>
      </w:r>
      <w:r w:rsidRPr="0028640F">
        <w:rPr>
          <w:rFonts w:eastAsia="Symbol"/>
          <w:sz w:val="20"/>
          <w:szCs w:val="20"/>
        </w:rPr>
        <w:tab/>
        <w:t>Wykonanie powłoki zabezpieczającej ściany dno zbiornika należy wykonać materiałem tworzącym po wyschnięciu powłokę ochronną wodoszczelną  -65 m</w:t>
      </w:r>
      <w:r w:rsidRPr="0028640F">
        <w:rPr>
          <w:rFonts w:eastAsia="Symbol"/>
          <w:sz w:val="20"/>
          <w:szCs w:val="20"/>
          <w:vertAlign w:val="superscript"/>
        </w:rPr>
        <w:t>2</w:t>
      </w:r>
      <w:r w:rsidRPr="0028640F">
        <w:rPr>
          <w:rFonts w:eastAsia="Symbol"/>
          <w:sz w:val="20"/>
          <w:szCs w:val="20"/>
        </w:rPr>
        <w:t>.</w:t>
      </w:r>
    </w:p>
    <w:p w14:paraId="1C67920C" w14:textId="77777777" w:rsidR="00000000" w:rsidRPr="0028640F" w:rsidRDefault="00000000" w:rsidP="0028640F">
      <w:pPr>
        <w:jc w:val="both"/>
        <w:rPr>
          <w:sz w:val="20"/>
          <w:szCs w:val="20"/>
        </w:rPr>
      </w:pPr>
    </w:p>
    <w:p w14:paraId="4C5A942D" w14:textId="77777777" w:rsidR="001606F5" w:rsidRPr="0028640F" w:rsidRDefault="001606F5" w:rsidP="0028640F">
      <w:pPr>
        <w:ind w:left="1415" w:hanging="444"/>
        <w:jc w:val="both"/>
        <w:rPr>
          <w:sz w:val="20"/>
          <w:szCs w:val="20"/>
        </w:rPr>
      </w:pPr>
      <w:r w:rsidRPr="0028640F">
        <w:rPr>
          <w:sz w:val="20"/>
          <w:szCs w:val="20"/>
        </w:rPr>
        <w:t>-</w:t>
      </w:r>
      <w:r w:rsidRPr="0028640F">
        <w:rPr>
          <w:sz w:val="20"/>
          <w:szCs w:val="20"/>
        </w:rPr>
        <w:tab/>
        <w:t>Podczas wizji lokalnej stwierdzono sporadyczne uszkodzenia betonu zbiornika. W czasie wykonywania prac należy wykonać naprawy uszkodzonych elementów betonu. Technologię i zakres prac należy przed przystąpieniem do prac ustalić z Zamawiającym.</w:t>
      </w:r>
    </w:p>
    <w:p w14:paraId="49F35691" w14:textId="77777777" w:rsidR="00D12D61" w:rsidRPr="0028640F" w:rsidRDefault="00D12D61" w:rsidP="0028640F">
      <w:pPr>
        <w:jc w:val="both"/>
        <w:rPr>
          <w:sz w:val="20"/>
          <w:szCs w:val="20"/>
        </w:rPr>
      </w:pPr>
    </w:p>
    <w:p w14:paraId="174CD8D0" w14:textId="77777777" w:rsidR="00D12D61" w:rsidRPr="0028640F" w:rsidRDefault="00D12D61" w:rsidP="0028640F">
      <w:pPr>
        <w:ind w:left="1415" w:hanging="444"/>
        <w:jc w:val="both"/>
        <w:rPr>
          <w:sz w:val="20"/>
          <w:szCs w:val="20"/>
        </w:rPr>
      </w:pPr>
      <w:r w:rsidRPr="0028640F">
        <w:rPr>
          <w:sz w:val="20"/>
          <w:szCs w:val="20"/>
        </w:rPr>
        <w:t>-</w:t>
      </w:r>
      <w:r w:rsidRPr="0028640F">
        <w:rPr>
          <w:sz w:val="20"/>
          <w:szCs w:val="20"/>
        </w:rPr>
        <w:tab/>
        <w:t>Po zakończeniu prac naprawczych dokonać suszenia zbiornika, czasookres zgodny z zaleceniami producenta zastosowanych materiałów.</w:t>
      </w:r>
    </w:p>
    <w:p w14:paraId="7A2658C2" w14:textId="77777777" w:rsidR="00D12D61" w:rsidRPr="0028640F" w:rsidRDefault="00D12D61" w:rsidP="0028640F">
      <w:pPr>
        <w:jc w:val="both"/>
        <w:rPr>
          <w:sz w:val="20"/>
          <w:szCs w:val="20"/>
        </w:rPr>
      </w:pPr>
    </w:p>
    <w:p w14:paraId="2C280955" w14:textId="77777777" w:rsidR="00933627" w:rsidRPr="0028640F" w:rsidRDefault="00933627" w:rsidP="0028640F">
      <w:pPr>
        <w:jc w:val="both"/>
        <w:rPr>
          <w:sz w:val="20"/>
          <w:szCs w:val="20"/>
        </w:rPr>
      </w:pPr>
    </w:p>
    <w:p w14:paraId="16FAC94A" w14:textId="77777777" w:rsidR="00933627" w:rsidRPr="0028640F" w:rsidRDefault="00933627" w:rsidP="0028640F">
      <w:pPr>
        <w:pStyle w:val="Nagwek1"/>
        <w:numPr>
          <w:ilvl w:val="1"/>
          <w:numId w:val="1"/>
        </w:numPr>
        <w:tabs>
          <w:tab w:val="left" w:pos="1922"/>
        </w:tabs>
        <w:jc w:val="both"/>
        <w:rPr>
          <w:sz w:val="20"/>
          <w:szCs w:val="20"/>
        </w:rPr>
      </w:pPr>
      <w:r w:rsidRPr="0028640F">
        <w:rPr>
          <w:sz w:val="20"/>
          <w:szCs w:val="20"/>
        </w:rPr>
        <w:t>PRACE ZWIĄZANE Z URUCHOMIENIEM ZBIORNIKA</w:t>
      </w:r>
    </w:p>
    <w:p w14:paraId="2E08D355" w14:textId="77777777" w:rsidR="00933627" w:rsidRPr="0028640F" w:rsidRDefault="00933627" w:rsidP="0028640F">
      <w:pPr>
        <w:pStyle w:val="Nagwek1"/>
        <w:tabs>
          <w:tab w:val="left" w:pos="1922"/>
        </w:tabs>
        <w:ind w:left="851" w:hanging="851"/>
        <w:jc w:val="both"/>
        <w:rPr>
          <w:b w:val="0"/>
          <w:i w:val="0"/>
          <w:sz w:val="20"/>
          <w:szCs w:val="20"/>
        </w:rPr>
      </w:pPr>
    </w:p>
    <w:p w14:paraId="23A0273E" w14:textId="3472FBCE" w:rsidR="00933627" w:rsidRPr="0028640F" w:rsidRDefault="0028640F" w:rsidP="0028640F">
      <w:pPr>
        <w:pStyle w:val="Nagwek1"/>
        <w:tabs>
          <w:tab w:val="left" w:pos="1922"/>
        </w:tabs>
        <w:ind w:left="851" w:hanging="85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933627" w:rsidRPr="0028640F">
        <w:rPr>
          <w:b w:val="0"/>
          <w:i w:val="0"/>
          <w:sz w:val="20"/>
          <w:szCs w:val="20"/>
        </w:rPr>
        <w:t>-</w:t>
      </w:r>
      <w:r>
        <w:rPr>
          <w:b w:val="0"/>
          <w:i w:val="0"/>
          <w:sz w:val="20"/>
          <w:szCs w:val="20"/>
        </w:rPr>
        <w:t xml:space="preserve"> </w:t>
      </w:r>
      <w:r w:rsidR="00933627" w:rsidRPr="0028640F">
        <w:rPr>
          <w:b w:val="0"/>
          <w:i w:val="0"/>
          <w:sz w:val="20"/>
          <w:szCs w:val="20"/>
        </w:rPr>
        <w:t xml:space="preserve">Po zakończeniu prac związanych z procesem suszenia zbiornika dokonać oględzin ścian i dna zbiornika w celu wykrycie ewentualnych miejsc wymagających poprawek powłoki </w:t>
      </w:r>
      <w:proofErr w:type="spellStart"/>
      <w:r w:rsidR="00933627" w:rsidRPr="0028640F">
        <w:rPr>
          <w:b w:val="0"/>
          <w:i w:val="0"/>
          <w:sz w:val="20"/>
          <w:szCs w:val="20"/>
        </w:rPr>
        <w:t>hydroizolacyjnej</w:t>
      </w:r>
      <w:proofErr w:type="spellEnd"/>
      <w:r w:rsidR="00933627" w:rsidRPr="0028640F">
        <w:rPr>
          <w:b w:val="0"/>
          <w:i w:val="0"/>
          <w:sz w:val="20"/>
          <w:szCs w:val="20"/>
        </w:rPr>
        <w:t xml:space="preserve"> i zgłosić inwestorowi do odbioru wykonanych robót.</w:t>
      </w:r>
    </w:p>
    <w:p w14:paraId="520E3450" w14:textId="4DEBC9A6" w:rsidR="00933627" w:rsidRPr="0028640F" w:rsidRDefault="0028640F" w:rsidP="0028640F">
      <w:pPr>
        <w:pStyle w:val="Nagwek1"/>
        <w:tabs>
          <w:tab w:val="left" w:pos="1922"/>
        </w:tabs>
        <w:ind w:left="851" w:hanging="85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933627" w:rsidRPr="0028640F">
        <w:rPr>
          <w:b w:val="0"/>
          <w:i w:val="0"/>
          <w:sz w:val="20"/>
          <w:szCs w:val="20"/>
        </w:rPr>
        <w:t>-</w:t>
      </w:r>
      <w:r>
        <w:rPr>
          <w:b w:val="0"/>
          <w:i w:val="0"/>
          <w:sz w:val="20"/>
          <w:szCs w:val="20"/>
        </w:rPr>
        <w:t xml:space="preserve"> </w:t>
      </w:r>
      <w:r w:rsidR="00933627" w:rsidRPr="0028640F">
        <w:rPr>
          <w:b w:val="0"/>
          <w:i w:val="0"/>
          <w:sz w:val="20"/>
          <w:szCs w:val="20"/>
        </w:rPr>
        <w:t>Po odbiorze robót przez Inwestora należy przystąpić do prac rozruchowych pod nadzorem służb technicznych Inwestora.</w:t>
      </w:r>
    </w:p>
    <w:p w14:paraId="05F9C326" w14:textId="1C993692" w:rsidR="00933627" w:rsidRPr="0028640F" w:rsidRDefault="0028640F" w:rsidP="0028640F">
      <w:pPr>
        <w:pStyle w:val="Nagwek1"/>
        <w:tabs>
          <w:tab w:val="left" w:pos="1922"/>
        </w:tabs>
        <w:ind w:left="851" w:hanging="85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933627" w:rsidRPr="0028640F">
        <w:rPr>
          <w:b w:val="0"/>
          <w:i w:val="0"/>
          <w:sz w:val="20"/>
          <w:szCs w:val="20"/>
        </w:rPr>
        <w:t>-</w:t>
      </w:r>
      <w:r>
        <w:rPr>
          <w:b w:val="0"/>
          <w:i w:val="0"/>
          <w:sz w:val="20"/>
          <w:szCs w:val="20"/>
        </w:rPr>
        <w:t xml:space="preserve"> </w:t>
      </w:r>
      <w:r w:rsidR="00933627" w:rsidRPr="0028640F">
        <w:rPr>
          <w:b w:val="0"/>
          <w:i w:val="0"/>
          <w:sz w:val="20"/>
          <w:szCs w:val="20"/>
        </w:rPr>
        <w:t>Przed uruchomienie Stacji należy zamontować sondy hydrostatyczne i czujniki pływakowe w zbiorniku.</w:t>
      </w:r>
    </w:p>
    <w:p w14:paraId="59C0335D" w14:textId="160BE4AD" w:rsidR="00623B05" w:rsidRPr="0028640F" w:rsidRDefault="0028640F" w:rsidP="0028640F">
      <w:pPr>
        <w:pStyle w:val="Nagwek1"/>
        <w:tabs>
          <w:tab w:val="left" w:pos="1922"/>
        </w:tabs>
        <w:ind w:left="851" w:hanging="85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623B05" w:rsidRPr="0028640F">
        <w:rPr>
          <w:b w:val="0"/>
          <w:i w:val="0"/>
          <w:sz w:val="20"/>
          <w:szCs w:val="20"/>
        </w:rPr>
        <w:t>-</w:t>
      </w:r>
      <w:r>
        <w:rPr>
          <w:b w:val="0"/>
          <w:i w:val="0"/>
          <w:sz w:val="20"/>
          <w:szCs w:val="20"/>
        </w:rPr>
        <w:t xml:space="preserve"> </w:t>
      </w:r>
      <w:r w:rsidR="00623B05" w:rsidRPr="0028640F">
        <w:rPr>
          <w:b w:val="0"/>
          <w:i w:val="0"/>
          <w:sz w:val="20"/>
          <w:szCs w:val="20"/>
        </w:rPr>
        <w:t>Zamknąć zasuwy spustowe ze zbiornika, uruchomić stację i napuścić wodę uzdatnioną do poziomu pełnego zbiornika i pozostawić na 48 godzin napełniony zbiornik w celu sprawdzenia ewentualnych ubytków wody.</w:t>
      </w:r>
    </w:p>
    <w:p w14:paraId="3D7F5738" w14:textId="0E3898AE" w:rsidR="00623B05" w:rsidRPr="0028640F" w:rsidRDefault="0028640F" w:rsidP="0028640F">
      <w:pPr>
        <w:pStyle w:val="Nagwek1"/>
        <w:tabs>
          <w:tab w:val="left" w:pos="1922"/>
        </w:tabs>
        <w:ind w:left="851" w:hanging="85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623B05" w:rsidRPr="0028640F">
        <w:rPr>
          <w:b w:val="0"/>
          <w:i w:val="0"/>
          <w:sz w:val="20"/>
          <w:szCs w:val="20"/>
        </w:rPr>
        <w:t>-</w:t>
      </w:r>
      <w:r>
        <w:rPr>
          <w:b w:val="0"/>
          <w:i w:val="0"/>
          <w:sz w:val="20"/>
          <w:szCs w:val="20"/>
        </w:rPr>
        <w:t xml:space="preserve"> </w:t>
      </w:r>
      <w:r w:rsidR="00623B05" w:rsidRPr="0028640F">
        <w:rPr>
          <w:b w:val="0"/>
          <w:i w:val="0"/>
          <w:sz w:val="20"/>
          <w:szCs w:val="20"/>
        </w:rPr>
        <w:t>Po stwierdzeniu szczelności zbiornika spuścić wodę poprzez otwarcie zasuw spustowych zbiornika.</w:t>
      </w:r>
    </w:p>
    <w:p w14:paraId="5941D06A" w14:textId="63EBF626" w:rsidR="00623B05" w:rsidRPr="0028640F" w:rsidRDefault="0028640F" w:rsidP="0028640F">
      <w:pPr>
        <w:pStyle w:val="Nagwek1"/>
        <w:tabs>
          <w:tab w:val="left" w:pos="1922"/>
        </w:tabs>
        <w:ind w:left="851" w:hanging="85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623B05" w:rsidRPr="0028640F">
        <w:rPr>
          <w:b w:val="0"/>
          <w:i w:val="0"/>
          <w:sz w:val="20"/>
          <w:szCs w:val="20"/>
        </w:rPr>
        <w:t>-</w:t>
      </w:r>
      <w:r>
        <w:rPr>
          <w:b w:val="0"/>
          <w:i w:val="0"/>
          <w:sz w:val="20"/>
          <w:szCs w:val="20"/>
        </w:rPr>
        <w:t xml:space="preserve"> </w:t>
      </w:r>
      <w:r w:rsidR="00623B05" w:rsidRPr="0028640F">
        <w:rPr>
          <w:b w:val="0"/>
          <w:i w:val="0"/>
          <w:sz w:val="20"/>
          <w:szCs w:val="20"/>
        </w:rPr>
        <w:t>Po opróżnieniu zbiornika przystąpić do dwukrotnego procesu dezynfekcji zbiornika podchlorynem sodu o stężeniu  zgodnie z obowiązującymi przepisami.</w:t>
      </w:r>
    </w:p>
    <w:p w14:paraId="4CE560E0" w14:textId="2D0EA8C8" w:rsidR="00933627" w:rsidRPr="0028640F" w:rsidRDefault="0028640F" w:rsidP="0028640F">
      <w:pPr>
        <w:pStyle w:val="Nagwek1"/>
        <w:tabs>
          <w:tab w:val="left" w:pos="1922"/>
        </w:tabs>
        <w:ind w:left="851" w:hanging="85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933627" w:rsidRPr="0028640F">
        <w:rPr>
          <w:b w:val="0"/>
          <w:i w:val="0"/>
          <w:sz w:val="20"/>
          <w:szCs w:val="20"/>
        </w:rPr>
        <w:t>-</w:t>
      </w:r>
      <w:r>
        <w:rPr>
          <w:b w:val="0"/>
          <w:i w:val="0"/>
          <w:sz w:val="20"/>
          <w:szCs w:val="20"/>
        </w:rPr>
        <w:t xml:space="preserve"> </w:t>
      </w:r>
      <w:r w:rsidR="00623B05" w:rsidRPr="0028640F">
        <w:rPr>
          <w:b w:val="0"/>
          <w:i w:val="0"/>
          <w:sz w:val="20"/>
          <w:szCs w:val="20"/>
        </w:rPr>
        <w:t>Po dokonaniu dezynfekcji zbiornika napuścić wodę uzdatnioną ze stacji i pobrać próby do badań bakteriologicznych.</w:t>
      </w:r>
    </w:p>
    <w:p w14:paraId="16C26092" w14:textId="5EB4B3B2" w:rsidR="00623B05" w:rsidRPr="0028640F" w:rsidRDefault="0028640F" w:rsidP="0028640F">
      <w:pPr>
        <w:pStyle w:val="Nagwek1"/>
        <w:tabs>
          <w:tab w:val="left" w:pos="1922"/>
        </w:tabs>
        <w:ind w:left="851" w:hanging="851"/>
        <w:jc w:val="both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 w:rsidR="00623B05" w:rsidRPr="0028640F">
        <w:rPr>
          <w:b w:val="0"/>
          <w:i w:val="0"/>
          <w:sz w:val="20"/>
          <w:szCs w:val="20"/>
        </w:rPr>
        <w:t xml:space="preserve">- Po </w:t>
      </w:r>
      <w:r w:rsidR="0013490B" w:rsidRPr="0028640F">
        <w:rPr>
          <w:b w:val="0"/>
          <w:i w:val="0"/>
          <w:sz w:val="20"/>
          <w:szCs w:val="20"/>
        </w:rPr>
        <w:t>uzyskaniu</w:t>
      </w:r>
      <w:r w:rsidR="00623B05" w:rsidRPr="0028640F">
        <w:rPr>
          <w:b w:val="0"/>
          <w:i w:val="0"/>
          <w:sz w:val="20"/>
          <w:szCs w:val="20"/>
        </w:rPr>
        <w:t xml:space="preserve"> wyników badań bakteriologicznych zgodnych z wymogami wody przeznaczonej do spożycia przez ludzi uruchomić SUW Brzoza i włączyć do eksploatacji na gminną sieć wodociągową.</w:t>
      </w:r>
    </w:p>
    <w:p w14:paraId="39FF89CC" w14:textId="77777777" w:rsidR="00933627" w:rsidRDefault="00933627" w:rsidP="0013490B">
      <w:pPr>
        <w:jc w:val="both"/>
      </w:pPr>
    </w:p>
    <w:p w14:paraId="1B5618E6" w14:textId="77777777" w:rsidR="00D12D61" w:rsidRDefault="00D12D61" w:rsidP="0013490B">
      <w:pPr>
        <w:jc w:val="both"/>
      </w:pPr>
    </w:p>
    <w:sectPr w:rsidR="00D1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22663"/>
    <w:multiLevelType w:val="multilevel"/>
    <w:tmpl w:val="EAEC0B62"/>
    <w:lvl w:ilvl="0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862" w:hanging="89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3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8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552630B"/>
    <w:multiLevelType w:val="multilevel"/>
    <w:tmpl w:val="EAEC0B62"/>
    <w:lvl w:ilvl="0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862" w:hanging="89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1646" w:hanging="360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3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8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9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pl-PL" w:eastAsia="en-US" w:bidi="ar-SA"/>
      </w:rPr>
    </w:lvl>
  </w:abstractNum>
  <w:num w:numId="1" w16cid:durableId="448933092">
    <w:abstractNumId w:val="1"/>
  </w:num>
  <w:num w:numId="2" w16cid:durableId="55392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6D"/>
    <w:rsid w:val="0002681B"/>
    <w:rsid w:val="00062497"/>
    <w:rsid w:val="000F5A54"/>
    <w:rsid w:val="00102282"/>
    <w:rsid w:val="0013490B"/>
    <w:rsid w:val="001606F5"/>
    <w:rsid w:val="0020467B"/>
    <w:rsid w:val="0028640F"/>
    <w:rsid w:val="00623B05"/>
    <w:rsid w:val="00740D2D"/>
    <w:rsid w:val="00745518"/>
    <w:rsid w:val="00933627"/>
    <w:rsid w:val="009B64BC"/>
    <w:rsid w:val="009C68C8"/>
    <w:rsid w:val="00B74F56"/>
    <w:rsid w:val="00C6786D"/>
    <w:rsid w:val="00CA466D"/>
    <w:rsid w:val="00D12D61"/>
    <w:rsid w:val="00DE731A"/>
    <w:rsid w:val="00F42408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7742"/>
  <w15:chartTrackingRefBased/>
  <w15:docId w15:val="{44657F6A-58E4-403A-BC1F-70B224D9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A4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CA466D"/>
    <w:pPr>
      <w:ind w:left="805" w:hanging="359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A466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A466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466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CA466D"/>
    <w:pPr>
      <w:ind w:left="1953" w:hanging="3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Puszka</dc:creator>
  <cp:keywords/>
  <dc:description/>
  <cp:lastModifiedBy>Elzbieta Nowakowska</cp:lastModifiedBy>
  <cp:revision>8</cp:revision>
  <cp:lastPrinted>2024-10-23T10:39:00Z</cp:lastPrinted>
  <dcterms:created xsi:type="dcterms:W3CDTF">2024-10-22T08:56:00Z</dcterms:created>
  <dcterms:modified xsi:type="dcterms:W3CDTF">2024-10-24T08:22:00Z</dcterms:modified>
</cp:coreProperties>
</file>