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EB04BC" w14:textId="77777777" w:rsidR="001427FF" w:rsidRDefault="001427FF" w:rsidP="0099511B">
      <w:pPr>
        <w:pStyle w:val="NormalnyWeb"/>
        <w:jc w:val="center"/>
      </w:pPr>
      <w:r>
        <w:rPr>
          <w:rStyle w:val="Pogrubienie"/>
        </w:rPr>
        <w:t>Regulamin dostarczania wody i odprowadzania ścieków</w:t>
      </w:r>
    </w:p>
    <w:p w14:paraId="6F217976" w14:textId="77777777" w:rsidR="001427FF" w:rsidRDefault="001427FF" w:rsidP="0099511B">
      <w:pPr>
        <w:pStyle w:val="NormalnyWeb"/>
        <w:jc w:val="center"/>
      </w:pPr>
      <w:r>
        <w:rPr>
          <w:rStyle w:val="Pogrubienie"/>
        </w:rPr>
        <w:t>Rozdział I</w:t>
      </w:r>
      <w:r>
        <w:rPr>
          <w:b/>
          <w:bCs/>
        </w:rPr>
        <w:br/>
      </w:r>
      <w:r>
        <w:rPr>
          <w:rStyle w:val="Pogrubienie"/>
        </w:rPr>
        <w:t>Postanowienia ogólne</w:t>
      </w:r>
    </w:p>
    <w:p w14:paraId="723D838C" w14:textId="77777777" w:rsidR="001427FF" w:rsidRDefault="001427FF" w:rsidP="0099511B">
      <w:pPr>
        <w:pStyle w:val="NormalnyWeb"/>
      </w:pPr>
      <w:r>
        <w:t>§ 1.1. Regulamin określa prawa i obowiązki przedsiębiorstwa wodno-kanalizacyjnego oraz odbiorców usług w zakresie zbiorowego zaopatrzenia w wodę przeznaczoną do spożycia przez ludzi za pomocą urządzeń wodociągowych i beczkowozów oraz zbiorowego odprowadzania ścieków za pomocą urządzeń kanalizacyjnych na terenie gminy Nowa Wieś Wielka.</w:t>
      </w:r>
      <w:r>
        <w:br/>
        <w:t>2. Ilekroć w niniejszym regulaminie używa się określeń:</w:t>
      </w:r>
      <w:r>
        <w:br/>
        <w:t>a) „Ustawa” należy przez to rozumieć ustawę z dnia 7 czerwca 2001 r. o zbiorowym zaopatrzeniu w wodę i zbiorowym odprowadzaniu ścieków (Dz. U. Nr 72, poz. 747 z p. zm.),</w:t>
      </w:r>
      <w:r>
        <w:br/>
        <w:t>b) „Umowa” należy przez to rozumieć następujące rodzaje umów:</w:t>
      </w:r>
      <w:r>
        <w:br/>
        <w:t>- umowa o zaopatrzenie w wodę i odprowadzanie ścieków,</w:t>
      </w:r>
      <w:r>
        <w:br/>
        <w:t>- umowa o zapatrzenie w wodę,</w:t>
      </w:r>
      <w:r>
        <w:br/>
        <w:t>- umowa o odprowadzanie ścieków.</w:t>
      </w:r>
      <w:r>
        <w:br/>
        <w:t>c) „Odbiorca” należy przez to rozumieć podmiot będący stroną umowy o  przyłączenie do sieci lub jednej z umów wymienionych w pkt. b ),</w:t>
      </w:r>
      <w:r>
        <w:br/>
        <w:t>d) „Przedsiębiorstwo” należy przez to rozumieć Zakład Gospodarki Komunalnej w Nowej Wsi Wielkiej, który prowadzi działalność gospodarczą w zakresie zbiorowego zaopatrzenia w wodę lub zbiorowego odprowadzania ścieków.</w:t>
      </w:r>
    </w:p>
    <w:p w14:paraId="3CEC906A" w14:textId="77777777" w:rsidR="001427FF" w:rsidRDefault="001427FF" w:rsidP="0099511B">
      <w:pPr>
        <w:pStyle w:val="NormalnyWeb"/>
      </w:pPr>
      <w:r>
        <w:t>§ 2.1. Przedsiębiorstwo wykonuje swoją działalność w zakresie zbiorowego zaopatrzenia w wodę i zbiorowego odprowadzania ścieków na podstawie art. 16 § 3 Ustawy jako gminna jednostka organizacyjna nie posiadająca osobowości prawnej.</w:t>
      </w:r>
      <w:r>
        <w:br/>
        <w:t>2. Przedsiębiorstwo świadczy usługi zaopatrzenia w wodę lub odprowadzania ścieków wyłącznie na podstawie pisemnej Umowy zawartej z Odbiorcą.</w:t>
      </w:r>
    </w:p>
    <w:p w14:paraId="5A6D0467" w14:textId="77777777" w:rsidR="001427FF" w:rsidRDefault="001427FF" w:rsidP="0099511B">
      <w:pPr>
        <w:pStyle w:val="NormalnyWeb"/>
      </w:pPr>
      <w:r>
        <w:t>§ 3. Odbiorca wody powinien racjonalnie gospodarować wodą i używać ją zgodnie z przeznaczeniem oraz warunkami wynikającymi z zawartej Umowy.</w:t>
      </w:r>
    </w:p>
    <w:p w14:paraId="234ED1B7" w14:textId="77777777" w:rsidR="001427FF" w:rsidRDefault="001427FF" w:rsidP="0099511B">
      <w:pPr>
        <w:pStyle w:val="NormalnyWeb"/>
        <w:jc w:val="center"/>
      </w:pPr>
      <w:r>
        <w:rPr>
          <w:rStyle w:val="Pogrubienie"/>
        </w:rPr>
        <w:t>Rozdział II</w:t>
      </w:r>
      <w:r>
        <w:rPr>
          <w:b/>
          <w:bCs/>
        </w:rPr>
        <w:br/>
      </w:r>
      <w:r>
        <w:rPr>
          <w:rStyle w:val="Pogrubienie"/>
        </w:rPr>
        <w:t>Minimalny poziom świadczonych usług w zakresie dostarczania wody i odprowadzania ścieków</w:t>
      </w:r>
    </w:p>
    <w:p w14:paraId="21D01B58" w14:textId="77777777" w:rsidR="001427FF" w:rsidRDefault="001427FF" w:rsidP="0099511B">
      <w:pPr>
        <w:pStyle w:val="NormalnyWeb"/>
      </w:pPr>
      <w:r>
        <w:t>§ 4. Poziom świadczonych usług Przedsiębiorstwa w zakresie ilości, jakości oraz ciągłości dostarczania wody i odprowadzania ścieków określa Umowa zawarta z poszczególnymi Odbiorcami.</w:t>
      </w:r>
    </w:p>
    <w:p w14:paraId="47B5CBD8" w14:textId="77777777" w:rsidR="001427FF" w:rsidRDefault="001427FF" w:rsidP="0099511B">
      <w:pPr>
        <w:pStyle w:val="NormalnyWeb"/>
      </w:pPr>
      <w:r>
        <w:t>§ 5.1. Minimalny poziom świadczonych usług powinien być zgodny z wydanymi warunkami technicznymi i określony w Umowie zawartej z poszczególnymi Odbiorcami usług. Umowa winna także określać maksymalne ilości oraz dopuszczalny poziom zanieczyszczeń dostarczanych ścieków wynikający z posiadanych przez Przedsiębiorstwo technicznych i technologicznych możliwości ich oczyszczenia.</w:t>
      </w:r>
      <w:r>
        <w:br/>
        <w:t xml:space="preserve">2. Wymagane ciśnienie wody określa Rozporządzenie Ministra Infrastruktury z dnia 12 kwietnia 2002 r. w sprawie warunków technicznych, jakim powinny odpowiadać budynki i ich usytuowanie (Dz. U. Nr 75 poz. 690, z 2003 r. Nr 33 poz. 270, z 2004 r. Nr 109, poz. 1156). </w:t>
      </w:r>
      <w:r>
        <w:br/>
        <w:t xml:space="preserve">3. Woda do spożycia przez ludzi winna odpowiadać jakościowo wymaganiom określonym w </w:t>
      </w:r>
      <w:r>
        <w:lastRenderedPageBreak/>
        <w:t>rozporządzeniu Ministra Zdrowia z dnia 19 listopada 2002 r. w sprawie wymagań dotyczących jakości wody przeznaczonej do spożycia przez ludzi  (Dz. U. Nr 203, poz.  1718).</w:t>
      </w:r>
      <w:r>
        <w:br/>
        <w:t>4. Dopuszczalne zanieczyszczenia ścieków przemysłowych oraz warunki ich wprowadzania do urządzeń kanalizacyjnych reguluje Rozporządzenie Ministra Infrastruktury z dnia 20 lipca 2002 r. w sprawie sposobu realizacji obowiązków dostawców ścieków przemysłowych oraz warunków wprowadzania ścieków do urządzeń  kanalizacyjnych (Dz. U. Nr 129, poz. 1108).</w:t>
      </w:r>
    </w:p>
    <w:p w14:paraId="245A053F" w14:textId="77777777" w:rsidR="001427FF" w:rsidRDefault="001427FF" w:rsidP="0099511B">
      <w:pPr>
        <w:pStyle w:val="NormalnyWeb"/>
      </w:pPr>
      <w:r>
        <w:t>§ 6. Przedsiębiorstwo jest obowiązane do regularnego informowania Wójta Gminy Nowa Wieś Wielka o jakości wody przeznaczonej do spożycia przez ludzi nie rzadziej jak raz na pół roku.</w:t>
      </w:r>
    </w:p>
    <w:p w14:paraId="2C880B51" w14:textId="77777777" w:rsidR="001427FF" w:rsidRDefault="001427FF" w:rsidP="0099511B">
      <w:pPr>
        <w:pStyle w:val="NormalnyWeb"/>
        <w:jc w:val="center"/>
      </w:pPr>
      <w:r>
        <w:rPr>
          <w:rStyle w:val="Pogrubienie"/>
        </w:rPr>
        <w:t>Rozdział III</w:t>
      </w:r>
      <w:r>
        <w:rPr>
          <w:b/>
          <w:bCs/>
        </w:rPr>
        <w:br/>
      </w:r>
      <w:r>
        <w:rPr>
          <w:rStyle w:val="Pogrubienie"/>
        </w:rPr>
        <w:t>Szczegółowe warunki i tryb zawierania Umów z Odbiorcami usług</w:t>
      </w:r>
    </w:p>
    <w:p w14:paraId="7A26FC90" w14:textId="77777777" w:rsidR="001427FF" w:rsidRDefault="001427FF" w:rsidP="0099511B">
      <w:pPr>
        <w:pStyle w:val="NormalnyWeb"/>
      </w:pPr>
      <w:r>
        <w:t>§ 7.1. Przedsiębiorstwo zobowiązane jest zawrzeć Umowę o zaopatrzenie w wodę lub odprowadzanie ścieków z Odbiorcą, którego nieruchomość zostanie przyłączona do sieci, jeżeli wystąpi on z pisemnym wnioskiem o zawarcie Umowy.</w:t>
      </w:r>
      <w:r>
        <w:br/>
        <w:t>2. Przedsiębiorstwo ma prawo odmówić zawarcia Umowy na zaopatrzenie w wodę lub odprowadzanie ścieków z właścicielem lub zarządcą budynku wielolokalowego i osobami korzystającymi z lokali w tym budynku, gdy nie są spełnione równocześnie wszystkie warunki określone w art. 6 ust. 6 Ustawy.</w:t>
      </w:r>
      <w:r>
        <w:br/>
        <w:t xml:space="preserve">3. Przedsiębiorstwo ma prawo wypowiedzieć Umowę właścicielowi lub zarządcy budynku wielolokalowego jeżeli w trakcie jej obowiązywania wystąpią warunki uniemożliwiające jej spełnienie, w szczególności warunki uniemożliwiające ustalenie należności za dostarczoną wodę i odprowadzone ścieki dla poszczególnych Odbiorców usług w tym budynku, </w:t>
      </w:r>
      <w:r>
        <w:br/>
        <w:t xml:space="preserve">w terminie określonym w Umowie. </w:t>
      </w:r>
      <w:r>
        <w:br/>
        <w:t>4. Umowa winna w szczególności zawierać postanowienia określone w art. 6 ust. 3 Ustawy oraz wskazywać miejsce publikacji Regulaminu dostarczania wody i odprowadzania ścieków.</w:t>
      </w:r>
      <w:r>
        <w:br/>
        <w:t>5. W Umowach dotyczących odprowadzania ścieków Przedsiębiorstwo uwzględnia postanowienia wynikające z rozporządzenia, o którym mowa w § 5 ust. 4.</w:t>
      </w:r>
      <w:r>
        <w:br/>
        <w:t>6. Z Odbiorcami korzystającymi zarówno z usług zaopatrzenia w wodę, jak i z usług odprowadzania ścieków, Przedsiębiorstwo może zawrzeć jedną Umowę o zaopatrzenie w wodę i odprowadzanie ścieków.</w:t>
      </w:r>
    </w:p>
    <w:p w14:paraId="44B40DDC" w14:textId="77777777" w:rsidR="001427FF" w:rsidRDefault="001427FF" w:rsidP="0099511B">
      <w:pPr>
        <w:pStyle w:val="NormalnyWeb"/>
      </w:pPr>
      <w:r>
        <w:t>§ 8.1. Umowa o zaopatrzenie w wodę lub odprowadzanie ścieków może być zawarta na czas nieokreślony lub określony.</w:t>
      </w:r>
      <w:r>
        <w:br/>
        <w:t>2. Umowa winna określać możliwość jej rozwiązania.</w:t>
      </w:r>
      <w:r>
        <w:br/>
        <w:t>3. Rozwiązanie umowy może nastąpić za porozumieniem stron, z zachowaniem okresu wypowiedzenia przewidzianego w umowie i na skutek odstąpienia Przedsiębiorstwa od Umowy.</w:t>
      </w:r>
      <w:r>
        <w:br/>
        <w:t xml:space="preserve">4. Przedsiębiorstwo może odstąpić od umowy w przypadkach przewidzianych w art. 8 ust. 1 ustawy. Odstąpienie od Umowy następuje poprzez oświadczenie Przedsiębiorstwa doręczone odbiorcy na 20 dni przed terminem odcięcia dostawy wody lub zamknięcia przyłącza kanalizacyjnego. </w:t>
      </w:r>
      <w:r>
        <w:br/>
        <w:t>5. Rozwiązanie Umowy skutkuje zastosowaniem przez Przedsiębiorstwo środków   technicznych uniemożliwiających dalsze korzystanie z usług.</w:t>
      </w:r>
    </w:p>
    <w:p w14:paraId="4A8479FA" w14:textId="77777777" w:rsidR="001427FF" w:rsidRDefault="001427FF" w:rsidP="0099511B">
      <w:pPr>
        <w:pStyle w:val="NormalnyWeb"/>
      </w:pPr>
      <w:r>
        <w:t xml:space="preserve">§ 9.1. Odbiorca usług składa do Przedsiębiorstwa pisemny wniosek o zawarcie Umowy w terminie określonym w  warunkach technicznych przyłączenia lub umowie o przyłączenie do </w:t>
      </w:r>
      <w:r>
        <w:lastRenderedPageBreak/>
        <w:t xml:space="preserve">sieci, a w przypadku zmiany Odbiorcy usługi bez konieczności zmiany pozostałych warunków świadczenia usług, niezwłocznie po jej wystąpieniu. Ponowne przyłączenie do sieci, po wcześniejszym odcięciu dostawy wody lub zamknięciu przyłącza kanalizacyjnego następuje po złożeniu przez Odbiorcę wniosku o zawarcie Umowy. </w:t>
      </w:r>
      <w:r>
        <w:br/>
        <w:t>2. Przedsiębiorstwo w terminie 14 dni od daty złożenia wniosku, przedkłada  Odbiorcy do podpisu projekt Umowy.</w:t>
      </w:r>
      <w:r>
        <w:br/>
        <w:t>3. Postanowienia ust. 1 i 2 mają odpowiednie zastosowanie również w przypadku składania przez właściciela / zarządcę* budynku wielolokalowego wniosku o zawarcie Umów z osobami korzystającymi z lokali.</w:t>
      </w:r>
    </w:p>
    <w:p w14:paraId="5748497B" w14:textId="77777777" w:rsidR="001427FF" w:rsidRDefault="001427FF" w:rsidP="0099511B">
      <w:pPr>
        <w:pStyle w:val="NormalnyWeb"/>
      </w:pPr>
      <w:r>
        <w:t>§ 10.1. Przedsiębiorstwo określa w umowie cykl rozliczeń obowiązujący Odbiorców usług w zależności od lokalnych warunków technicznych i ekonomicznych świadczenia usług, a także postanowień określonych w odrębnych przepisach prawnych oraz skutki niedotrzymania terminu zapłaty.</w:t>
      </w:r>
      <w:r>
        <w:br/>
        <w:t>2. Mogą obowiązywać różne cykle (okresy) rozliczeń dla poszczególnych taryfowych grup Odbiorców usług lub obszaru.</w:t>
      </w:r>
      <w:r>
        <w:br/>
        <w:t>3. Datę, formę i sposób zapłaty Przedsiębiorstwo wskazuje w fakturze.</w:t>
      </w:r>
    </w:p>
    <w:p w14:paraId="0B37CF79" w14:textId="77777777" w:rsidR="001427FF" w:rsidRDefault="001427FF" w:rsidP="0099511B">
      <w:pPr>
        <w:pStyle w:val="NormalnyWeb"/>
      </w:pPr>
      <w:r>
        <w:t>§ 11. Odbiorcy usług zobowiązani są do korzystania z zaopatrzenia w wodę i odprowadzania ścieków w sposób zgodny z przepisami Ustawy i nie powodujący pogorszenia jakości usług świadczonych przez Przedsiębiorstwo oraz nie utrudniający działalności Przedsiębiorstwa, w szczególności do:</w:t>
      </w:r>
      <w:r>
        <w:br/>
        <w:t>a) użytkowania instalacji wodociągowej w sposób eliminujący możliwość wystąpienia awarii, skażenia chemicznego lub bakteriologicznego wody w sieci wodociągowej na skutek m. in. cofnięcia się wody z instalacji wodociągowej, powrotu ciepłej wody lub wody z instalacji centralnego ogrzewania,</w:t>
      </w:r>
      <w:r>
        <w:br/>
        <w:t xml:space="preserve">b) montażu i utrzymania zaworów </w:t>
      </w:r>
      <w:proofErr w:type="spellStart"/>
      <w:r>
        <w:t>antyskażeniowych</w:t>
      </w:r>
      <w:proofErr w:type="spellEnd"/>
      <w:r>
        <w:t xml:space="preserve"> w przypadkach i na warunkach określonych odrębnymi przepisami,</w:t>
      </w:r>
      <w:r>
        <w:br/>
        <w:t xml:space="preserve">c) użytkowania instalacji kanalizacyjnej w sposób nie powodujący zakłóceń funkcjonowania sieci kanalizacyjnej, </w:t>
      </w:r>
      <w:r>
        <w:br/>
        <w:t>d) informowania Przedsiębiorstwa o własnych ujęciach wody, w celu prawidłowego ustalania opłat za odprowadzanie ścieków,</w:t>
      </w:r>
      <w:r>
        <w:br/>
        <w:t>e) wykorzystywania wody z sieci wodociągowej oraz korzystania z przyłącza kanalizacyjnego wyłącznie w celach określonych w warunkach przyłączenia do sieci oraz pisemnej Umowy zawartej z Przedsiębiorstwem,</w:t>
      </w:r>
      <w:r>
        <w:br/>
        <w:t>f) zapewnienia niezawodnego działania posiadanych instalacji i przyłączy wodociągowych lub instalacji  i przyłączy kanalizacyjnych z urządzeniem pomiarowym włącznie,</w:t>
      </w:r>
      <w:r>
        <w:br/>
        <w:t>g) podjęcia działań ograniczających skutki awarii oraz udostępniania Przedsiębiorstwu terenu w celu usunięcia awarii lub kontroli działania urządzeń pomiarowych, wodociągowych, kanalizacyjnych i przyłączy.</w:t>
      </w:r>
    </w:p>
    <w:p w14:paraId="771F1BFC" w14:textId="77777777" w:rsidR="001427FF" w:rsidRDefault="001427FF" w:rsidP="0099511B">
      <w:pPr>
        <w:pStyle w:val="NormalnyWeb"/>
        <w:jc w:val="center"/>
      </w:pPr>
      <w:r>
        <w:rPr>
          <w:rStyle w:val="Pogrubienie"/>
        </w:rPr>
        <w:t>Rozdział IV</w:t>
      </w:r>
      <w:r>
        <w:rPr>
          <w:b/>
          <w:bCs/>
        </w:rPr>
        <w:br/>
      </w:r>
      <w:r>
        <w:rPr>
          <w:rStyle w:val="Pogrubienie"/>
        </w:rPr>
        <w:t>Sposób rozliczeń w oparciu o ceny i stawki opłat</w:t>
      </w:r>
    </w:p>
    <w:p w14:paraId="7F819A3D" w14:textId="77777777" w:rsidR="001427FF" w:rsidRDefault="001427FF" w:rsidP="0099511B">
      <w:pPr>
        <w:pStyle w:val="NormalnyWeb"/>
      </w:pPr>
      <w:r>
        <w:t>§ 12. Rozliczenia z Odbiorcami usług za zbiorowe zaopatrzenie w wodę i zbiorowe odprowadzanie ścieków prowadzone są przez Przedsiębiorstwo na podstawie obowiązujących na terenie Gminy Nowa Wieś Wielka taryf. Należności za zbiorowe zaopatrzenie w wodę i zbio</w:t>
      </w:r>
      <w:r>
        <w:softHyphen/>
        <w:t>rowe odprowadzanie ścieków ustala się jako iloczyn taryfowych cen i stawek opłat oraz od</w:t>
      </w:r>
      <w:r>
        <w:softHyphen/>
        <w:t>powiadających im ilości świadczonych usług.</w:t>
      </w:r>
    </w:p>
    <w:p w14:paraId="2A071491" w14:textId="77777777" w:rsidR="001427FF" w:rsidRDefault="001427FF" w:rsidP="0099511B">
      <w:pPr>
        <w:pStyle w:val="NormalnyWeb"/>
      </w:pPr>
      <w:r>
        <w:lastRenderedPageBreak/>
        <w:t>§ 13.1. Taryfa obowiązująca w dniu zawarcia Umowy stanowi załącznik do Umowy zaopatrzenia w wodę lub odprowadzania ścieków.</w:t>
      </w:r>
      <w:r>
        <w:br/>
        <w:t>2. W rozliczeniach, strony Umowy obowiązane są stosować aktualnie obowiązującą taryfę zatwierdzoną uchwałą Rady Gminy Nowa Wieś Wielka, bądź wprowadzoną w trybie art. 24 ust. 8 Ustawy, bez konieczności zmiany Umowy.</w:t>
      </w:r>
    </w:p>
    <w:p w14:paraId="6CACC2A2" w14:textId="77777777" w:rsidR="001427FF" w:rsidRDefault="001427FF" w:rsidP="0099511B">
      <w:pPr>
        <w:pStyle w:val="NormalnyWeb"/>
      </w:pPr>
      <w:r>
        <w:t xml:space="preserve">§ 14. Przedsiębiorstwo ogłasza taryfę w Gazecie Powiat terminie określonym w art. 24 </w:t>
      </w:r>
      <w:r>
        <w:br/>
        <w:t>ust. 7 lub 9 Ustawy.</w:t>
      </w:r>
    </w:p>
    <w:p w14:paraId="3AB3B764" w14:textId="77777777" w:rsidR="001427FF" w:rsidRDefault="001427FF" w:rsidP="0099511B">
      <w:pPr>
        <w:pStyle w:val="NormalnyWeb"/>
      </w:pPr>
      <w:r>
        <w:t>§ 15. Warunki prowadzenia rozliczeń za zaopatrzenie w wodę i odprowadzanie ścieków określa rozdział 5 Ustawy oraz Umowa.</w:t>
      </w:r>
    </w:p>
    <w:p w14:paraId="1B8F3898" w14:textId="77777777" w:rsidR="001427FF" w:rsidRDefault="001427FF" w:rsidP="0099511B">
      <w:pPr>
        <w:pStyle w:val="NormalnyWeb"/>
        <w:jc w:val="center"/>
      </w:pPr>
      <w:r>
        <w:rPr>
          <w:rStyle w:val="Pogrubienie"/>
        </w:rPr>
        <w:t>Rozdział V</w:t>
      </w:r>
      <w:r>
        <w:rPr>
          <w:b/>
          <w:bCs/>
        </w:rPr>
        <w:br/>
      </w:r>
      <w:r>
        <w:rPr>
          <w:rStyle w:val="Pogrubienie"/>
        </w:rPr>
        <w:t>Warunki przyłączenia do sieci</w:t>
      </w:r>
    </w:p>
    <w:p w14:paraId="607ADAB6" w14:textId="77777777" w:rsidR="001427FF" w:rsidRDefault="001427FF" w:rsidP="0099511B">
      <w:pPr>
        <w:pStyle w:val="NormalnyWeb"/>
      </w:pPr>
      <w:r>
        <w:t xml:space="preserve">§ 16.1. Przyłączenie nieruchomości do sieci wodociągowej lub kanalizacyjnej odbywa się na pisemny wniosek o przyłączenie i określenie warunków przyłączenia, zwanych dalej „warunkami przyłączenia”, złożony przez osobę ubiegającą się o przyłączenie. Wydanie przez Przedsiębiorstwo warunków przyłączeniowych jest odpłatne. </w:t>
      </w:r>
      <w:r>
        <w:br/>
        <w:t>2. Z wnioskiem o przyłączenie do sieci wodociągowej lub kanalizacyjnej może występować osoba posiadająca tytuł prawny do korzystania z nieruchomości, która ma być przyłączona do sieci.</w:t>
      </w:r>
      <w:r>
        <w:br/>
        <w:t>3. Wniosek, o którym mowa w ust. 1 powinien w szczególności zawierać:</w:t>
      </w:r>
      <w:r>
        <w:br/>
        <w:t>a) dane dotyczące identyfikacji wnioskodawcy,</w:t>
      </w:r>
      <w:r>
        <w:br/>
        <w:t>b) adres podłączanej nieruchomości,</w:t>
      </w:r>
      <w:r>
        <w:br/>
        <w:t>c) rodzaj podłączenia (wodociągowe, kanalizacyjne),</w:t>
      </w:r>
      <w:r>
        <w:br/>
        <w:t>d) formę, termin i sposób płatności za podłączenie,</w:t>
      </w:r>
      <w:r>
        <w:br/>
        <w:t>e) dane wykonawcy,</w:t>
      </w:r>
      <w:r>
        <w:br/>
        <w:t>f) datę i podpis wnioskodawcy.</w:t>
      </w:r>
      <w:r>
        <w:br/>
        <w:t>4. W uzasadnionych przypadkach Przedsiębiorstwo może wyrazić zgodę na przyłączenie osobie, która korzysta z nieruchomości o nieuregulowanym stanie prawnym.</w:t>
      </w:r>
    </w:p>
    <w:p w14:paraId="64255A7F" w14:textId="77777777" w:rsidR="001427FF" w:rsidRDefault="001427FF" w:rsidP="0099511B">
      <w:pPr>
        <w:pStyle w:val="NormalnyWeb"/>
      </w:pPr>
      <w:r>
        <w:t>§ 17. Do wniosku Odbiorca ubiegający się o przyłączenie do sieci załącza:</w:t>
      </w:r>
      <w:r>
        <w:br/>
        <w:t>a) dokument potwierdzający tytuł prawny do korzystania z nieruchomości, której dotyczy wniosek a w przypadku nieruchomości o nieuregulowanym stanie prawnym, opis jego statusu prawnego w stosunku do nieruchomości,</w:t>
      </w:r>
      <w:r>
        <w:br/>
        <w:t>b) aktualną mapę sytuacyjną, określającą usytuowanie nieruchomości względem istniejących sieci wodociągowej lub kanalizacyjnej oraz innych obiektów i urządzeń uzbrojenia terenu.</w:t>
      </w:r>
    </w:p>
    <w:p w14:paraId="080DA6F0" w14:textId="77777777" w:rsidR="001427FF" w:rsidRDefault="001427FF" w:rsidP="0099511B">
      <w:pPr>
        <w:pStyle w:val="NormalnyWeb"/>
      </w:pPr>
      <w:r>
        <w:t>§ 18.1. Przedsiębiorstwo określa warunki przyłączenia i przekazuje je wnioskodawcy w terminie nie dłuższym niż 30 dni od dnia złożenia wniosku. W przypadkach szczególnych przyłączenie do sieci następuje na podstawie umowy o przyłączenie, której projekt sporządza Przedsiębiorstwo.</w:t>
      </w:r>
      <w:r>
        <w:br/>
        <w:t>2. Warunki przyłączenia są ważne 2 lata od dnia ich wydania.</w:t>
      </w:r>
      <w:r>
        <w:br/>
        <w:t>3. Warunki przyłączenia określają:</w:t>
      </w:r>
      <w:r>
        <w:br/>
        <w:t>a) miejsca i sposób przyłączenia sieci wodociągowej lub kanalizacyjnej z instalacjami Odbiorcy,</w:t>
      </w:r>
      <w:r>
        <w:br/>
        <w:t>b) maksymalne dobowe zapotrzebowanie na pobór wody,</w:t>
      </w:r>
      <w:r>
        <w:br/>
        <w:t>c) miejsca zainstalowania wodomierza głównego oraz miejsca zainstalowania urządzenia pomiarowego liczącego ilość odprowadzanych ścieków,</w:t>
      </w:r>
      <w:r>
        <w:br/>
      </w:r>
      <w:r>
        <w:lastRenderedPageBreak/>
        <w:t>d) dopuszczalną ilość i jakość odprowadzanych ścieków,</w:t>
      </w:r>
      <w:r>
        <w:br/>
        <w:t>e) termin ważności warunków przyłączenia.</w:t>
      </w:r>
    </w:p>
    <w:p w14:paraId="0EC9EEC7" w14:textId="77777777" w:rsidR="001427FF" w:rsidRDefault="001427FF" w:rsidP="0099511B">
      <w:pPr>
        <w:pStyle w:val="NormalnyWeb"/>
      </w:pPr>
      <w:r>
        <w:t>§ 19.1. Przyłączenie do sieci wodociągowej lub kanalizacyjnej może nastąpić po spełnieniu warunków przyłączenia, o których mowa w § 18 a w przypadku zawarcia umowy o przyłączenie do sieci, od spełnieniu warunków w niej określonych.</w:t>
      </w:r>
      <w:r>
        <w:br/>
        <w:t>2. Umowa o przyłączenie do sieci może być zawarta m. in. w przypadkach związanych z budową sieci lub ich finansowaniem przez składającego wniosek o przyłączenie. Umowa o przyłączenie powinna w szczególności określać koszty związane z realizacją takiego przedsięwzięcia, zasady finansowania i sposób rozliczeń wraz z wymaganą dokumentacją.</w:t>
      </w:r>
    </w:p>
    <w:p w14:paraId="73D9F47F" w14:textId="77777777" w:rsidR="001427FF" w:rsidRDefault="001427FF" w:rsidP="0099511B">
      <w:pPr>
        <w:pStyle w:val="NormalnyWeb"/>
      </w:pPr>
      <w:r>
        <w:t>§ 20.1. Warunki przyłączenia względnie umowa o przyłączenie stanowi podstawę do rozpoczęcia realizacji prac projektowych oraz budowlano-montażowych.</w:t>
      </w:r>
      <w:r>
        <w:br/>
        <w:t>2. Określone w warunkach względnie umowie o przyłączenie próby i odbiory częściowe oraz końcowe są przeprowadzane przy udziale upoważnionych przedstawicieli stron.</w:t>
      </w:r>
      <w:r>
        <w:br/>
        <w:t>3. Wyniki prób i odbiorów, o których mowa w ust. 2 są potwierdzane przez strony w protokołach, których wzory, uwzględniając postanowienia § 24,określa Przedsiębiorstwo.</w:t>
      </w:r>
    </w:p>
    <w:p w14:paraId="0B85B2C9" w14:textId="77777777" w:rsidR="001427FF" w:rsidRDefault="001427FF" w:rsidP="0099511B">
      <w:pPr>
        <w:pStyle w:val="NormalnyWeb"/>
      </w:pPr>
      <w:r>
        <w:t xml:space="preserve">§ 21.1. Odbiór przyłącza dokonywany jest na podstawie końcowego </w:t>
      </w:r>
      <w:proofErr w:type="spellStart"/>
      <w:r>
        <w:t>protokółu</w:t>
      </w:r>
      <w:proofErr w:type="spellEnd"/>
      <w:r>
        <w:t xml:space="preserve"> odbioru technicznego według zasad określonych w warunkach przyłączenia względnie umowie o przyłączenie.</w:t>
      </w:r>
      <w:r>
        <w:br/>
        <w:t>1. Protokół odbioru technicznego przyłącza powinien zawierać, co najmniej:</w:t>
      </w:r>
      <w:r>
        <w:br/>
        <w:t>a) datę odbioru,</w:t>
      </w:r>
      <w:r>
        <w:br/>
        <w:t>b) przedmiot odbioru z wyszczególnieniem przeznaczenia przyłącza (rodzaju: wodociągowe, kanalizacyjne), średnicy, materiałów i długości,</w:t>
      </w:r>
      <w:r>
        <w:br/>
        <w:t xml:space="preserve">c) rodzaj odprowadzanych ścieków dla przyłącza kanalizacyjnego, </w:t>
      </w:r>
      <w:r>
        <w:br/>
        <w:t>d) skład komisji, w tym: wykonawcę i użytkownika,</w:t>
      </w:r>
      <w:r>
        <w:br/>
        <w:t>e) adres nieruchomości do której wykonano podłączenie,</w:t>
      </w:r>
      <w:r>
        <w:br/>
        <w:t>f) podpisy członków komisji.</w:t>
      </w:r>
      <w:r>
        <w:br/>
        <w:t>3. Protokół końcowy stanowi potwierdzenie prawidłowości wykonania podłączenia i jego podpisanie przez strony upoważnia Odbiorcę do złożenia pisemnego wniosku o zawarcie Umowy.</w:t>
      </w:r>
    </w:p>
    <w:p w14:paraId="23288C3B" w14:textId="77777777" w:rsidR="001427FF" w:rsidRDefault="001427FF" w:rsidP="0099511B">
      <w:pPr>
        <w:pStyle w:val="NormalnyWeb"/>
        <w:jc w:val="center"/>
      </w:pPr>
      <w:r>
        <w:rPr>
          <w:rStyle w:val="Pogrubienie"/>
        </w:rPr>
        <w:t>Rozdział VI</w:t>
      </w:r>
      <w:r>
        <w:rPr>
          <w:b/>
          <w:bCs/>
        </w:rPr>
        <w:br/>
      </w:r>
      <w:r>
        <w:rPr>
          <w:rStyle w:val="Pogrubienie"/>
        </w:rPr>
        <w:t xml:space="preserve">Techniczne warunki określające możliwości dostępu do usług </w:t>
      </w:r>
      <w:r>
        <w:rPr>
          <w:b/>
          <w:bCs/>
        </w:rPr>
        <w:br/>
      </w:r>
      <w:r>
        <w:rPr>
          <w:rStyle w:val="Pogrubienie"/>
        </w:rPr>
        <w:t>wodociągowo-kanalizacyjnych</w:t>
      </w:r>
    </w:p>
    <w:p w14:paraId="65988AA6" w14:textId="77777777" w:rsidR="001427FF" w:rsidRDefault="001427FF" w:rsidP="0099511B">
      <w:pPr>
        <w:pStyle w:val="NormalnyWeb"/>
      </w:pPr>
      <w:r>
        <w:t>§ 22.1. Przedsiębiorstwo ma prawo odmówić przyłączenia do sieci w przypadku braku wystarczających mocy produkcyjnych oraz niewystarczających warunków technicznych uniemożliwiających realizację usługi.</w:t>
      </w:r>
      <w:r>
        <w:br/>
        <w:t>2. Przedsiębiorstwo ma prawo odmówić przyłączenia do sieci, jeśli przyłącze zostało wykonane bez uzyskania zgody Przedsiębiorstwa bądź zostało wykonane niezgodnie z wydanymi warunkami technicznymi.</w:t>
      </w:r>
      <w:r>
        <w:br/>
        <w:t>3. Poziom dostępu do usług wodociągowo-kanalizacyjnych w poszczególnych latach wyznaczają wieloletnie plany rozwoju i modernizacji urządzeń wodociągowych i kanalizacyjnych opracowane na podstawie studium uwarunkowań i kierunków zagospodarowania przestrzennego gminy Nowa Wieś Wielka oraz miejscowego planu zagospodaro</w:t>
      </w:r>
      <w:r>
        <w:softHyphen/>
        <w:t>wania przestrzennego gminy Nowa Wieś Wielka.</w:t>
      </w:r>
    </w:p>
    <w:p w14:paraId="280BECA1" w14:textId="77777777" w:rsidR="001427FF" w:rsidRDefault="001427FF" w:rsidP="0099511B">
      <w:pPr>
        <w:pStyle w:val="NormalnyWeb"/>
      </w:pPr>
      <w:r>
        <w:lastRenderedPageBreak/>
        <w:t>§ 23.1. W zakresie dostawy wody, miejscem wydania rzeczy w rozumieniu kodeksu cywilnego jest zawór za wodomierzem głównym.</w:t>
      </w:r>
      <w:r>
        <w:br/>
        <w:t>2. W przypadku braku studzienki rewizyjnej na terenie nieruchomości gruntowej Odbiorcy odprowadzającego ścieki, miejscem rozdziału sieci i instalacji oraz odpowiedzialności - jest granica nieruchomości gruntowej.</w:t>
      </w:r>
      <w:r>
        <w:br/>
        <w:t>3. Miejsce rozdziału sieci kanalizacyjnej obejmującej przyłącze stanowiące własność</w:t>
      </w:r>
      <w:r>
        <w:br/>
        <w:t>Przedsiębiorstwa i instalacji wewnętrznej oraz rozdziału odpowiedzialności, w przypadku lokalizacji studzienki rewizyjnej na terenie nieruchomości gruntowej Odbiorcy odprowadzającego ścieki - znajduje się za pierwszą studzienką licząc od strony budynku.</w:t>
      </w:r>
      <w:r>
        <w:br/>
        <w:t>4. W przypadku przyłącza kanalizacyjnego stanowiącego własność Odbiorcy dostarczającego ścieki, miejscem rozdziału sieci i odpowiedzialności jest granica nieruchomości gruntowej.</w:t>
      </w:r>
    </w:p>
    <w:p w14:paraId="6C81ACA9" w14:textId="77777777" w:rsidR="001427FF" w:rsidRDefault="001427FF" w:rsidP="0099511B">
      <w:pPr>
        <w:pStyle w:val="NormalnyWeb"/>
        <w:jc w:val="center"/>
      </w:pPr>
      <w:r>
        <w:rPr>
          <w:rStyle w:val="Pogrubienie"/>
        </w:rPr>
        <w:t>Rozdział VII</w:t>
      </w:r>
      <w:r>
        <w:rPr>
          <w:b/>
          <w:bCs/>
        </w:rPr>
        <w:br/>
      </w:r>
      <w:r>
        <w:rPr>
          <w:rStyle w:val="Pogrubienie"/>
        </w:rPr>
        <w:t>Sposób postępowania w przypadku niedotrzymania ciągłości usług i odpowiednich parametrów dostarczanej wody i wprowadzanych do sieci kanalizacyjnej ścieków</w:t>
      </w:r>
    </w:p>
    <w:p w14:paraId="45C9B6DF" w14:textId="77777777" w:rsidR="001427FF" w:rsidRDefault="001427FF" w:rsidP="0099511B">
      <w:pPr>
        <w:pStyle w:val="NormalnyWeb"/>
      </w:pPr>
      <w:r>
        <w:t xml:space="preserve">§ 24. O przewidywanych zakłóceniach w realizacji usług zaopatrzenia w wodę </w:t>
      </w:r>
      <w:r>
        <w:br/>
        <w:t>lub odprowadzania ścieków Przedsiębiorstwo winno uprzedzić Odbiorców w sposób zwyczajowo przyjęty.</w:t>
      </w:r>
    </w:p>
    <w:p w14:paraId="66795D01" w14:textId="77777777" w:rsidR="001427FF" w:rsidRDefault="001427FF" w:rsidP="0099511B">
      <w:pPr>
        <w:pStyle w:val="NormalnyWeb"/>
      </w:pPr>
      <w:r>
        <w:t>§ 25. O planowanych przerwach lub ograniczeniach w dostawie wody oraz przewidywanym obniżeniu jej jakości Przedsiębiorstwo powinno poinformować Odbiorców w sposób zwyczajowo przyjęty, co najmniej na 2 dni przed planowanym terminem.</w:t>
      </w:r>
    </w:p>
    <w:p w14:paraId="58F1E0F4" w14:textId="77777777" w:rsidR="001427FF" w:rsidRDefault="001427FF" w:rsidP="0099511B">
      <w:pPr>
        <w:pStyle w:val="NormalnyWeb"/>
      </w:pPr>
      <w:r>
        <w:t>§ 26.1. W razie przerwy w dostawie wody przekraczającej 12 godzin Przedsiębiorstwo powinno zapewnić zastępczy punkt poboru wody i poinformować Odbiorcę o jego lokalizacji i warunkach korzystania.</w:t>
      </w:r>
      <w:r>
        <w:br/>
        <w:t>2. Za wodę pobraną z zastępczych punktów poboru wody pobierane są opłaty na podstawie cen i stawek opłat określonych w obowiązującej taryfie.</w:t>
      </w:r>
    </w:p>
    <w:p w14:paraId="524FD891" w14:textId="77777777" w:rsidR="001427FF" w:rsidRDefault="001427FF" w:rsidP="0099511B">
      <w:pPr>
        <w:pStyle w:val="NormalnyWeb"/>
      </w:pPr>
      <w:r>
        <w:t xml:space="preserve">§ 27. Przedsiębiorstwo może odciąć dostawę wody lub zamknąć przyłącze kanalizacyjne </w:t>
      </w:r>
      <w:r>
        <w:br/>
        <w:t>w przypadkach i na warunkach określonych w art. 8 Ustawy.</w:t>
      </w:r>
    </w:p>
    <w:p w14:paraId="5C340A0A" w14:textId="77777777" w:rsidR="001427FF" w:rsidRDefault="001427FF" w:rsidP="0099511B">
      <w:pPr>
        <w:pStyle w:val="NormalnyWeb"/>
        <w:jc w:val="center"/>
      </w:pPr>
      <w:r>
        <w:rPr>
          <w:rStyle w:val="Pogrubienie"/>
        </w:rPr>
        <w:t>Rozdział VIII</w:t>
      </w:r>
      <w:r>
        <w:rPr>
          <w:b/>
          <w:bCs/>
        </w:rPr>
        <w:br/>
      </w:r>
      <w:r>
        <w:rPr>
          <w:rStyle w:val="Pogrubienie"/>
        </w:rPr>
        <w:t>Obowiązki Odbiorców usług zaopatrzenia w wodę i odprowadzania ścieków</w:t>
      </w:r>
    </w:p>
    <w:p w14:paraId="537219E4" w14:textId="77777777" w:rsidR="001427FF" w:rsidRDefault="001427FF" w:rsidP="0099511B">
      <w:pPr>
        <w:pStyle w:val="NormalnyWeb"/>
      </w:pPr>
      <w:r>
        <w:t>§ 28.1. Odbiorca powinien zabezpieczyć wodomierze i urządzenia pomiarowe przed uszkodzeniami mechanicznymi lub skutkami niskich temperatur, a także powinien zapewnić prawi</w:t>
      </w:r>
      <w:r>
        <w:softHyphen/>
        <w:t>dłowe utrzymanie studzienki czy też pomieszczenia, w którym są zamontowane oraz zabezpieczyć przed dostępem osób nieuprawnionych.</w:t>
      </w:r>
      <w:r>
        <w:br/>
        <w:t>2. Odbiorca zobowiązany jest do natychmiastowego usunięcia awarii na przyłączu będącym w jego posiadaniu.</w:t>
      </w:r>
    </w:p>
    <w:p w14:paraId="5B582E1F" w14:textId="77777777" w:rsidR="001427FF" w:rsidRDefault="001427FF" w:rsidP="0099511B">
      <w:pPr>
        <w:pStyle w:val="NormalnyWeb"/>
      </w:pPr>
      <w:r>
        <w:t>§ 29. Odbiorca usług zobowiązany jest do natychmiastowego powiadamiania Przedsiębiorstwa o wszelkich:</w:t>
      </w:r>
      <w:r>
        <w:br/>
        <w:t xml:space="preserve">a) stwierdzonych uszkodzeniach wodomierza głównego lub urządzenia pomiarowego, </w:t>
      </w:r>
      <w:r>
        <w:br/>
        <w:t>w tym o zerwaniu plomby,</w:t>
      </w:r>
      <w:r>
        <w:br/>
        <w:t>b) zmianach technicznych w instalacji wewnętrznej, które mogą mieć wpływ na działanie sieci.</w:t>
      </w:r>
    </w:p>
    <w:p w14:paraId="60EE437C" w14:textId="77777777" w:rsidR="001427FF" w:rsidRDefault="001427FF" w:rsidP="0099511B">
      <w:pPr>
        <w:pStyle w:val="NormalnyWeb"/>
      </w:pPr>
      <w:r>
        <w:lastRenderedPageBreak/>
        <w:t>§ 30. Odbiorca jest zobowiązany do terminowego regulowania należności za dostawę wody i odprowadzanie ścieków.</w:t>
      </w:r>
    </w:p>
    <w:p w14:paraId="2F9FDF4A" w14:textId="77777777" w:rsidR="001427FF" w:rsidRDefault="001427FF" w:rsidP="0099511B">
      <w:pPr>
        <w:pStyle w:val="NormalnyWeb"/>
      </w:pPr>
      <w:r>
        <w:t>§ 31. Odbiorca zobowiązany jest do pisemnego powiadamiania Przedsiębiorstwa o zmianach własnościowych nieruchomości lub zmianach użytkownika lokalu.</w:t>
      </w:r>
    </w:p>
    <w:p w14:paraId="2345DB4C" w14:textId="77777777" w:rsidR="001427FF" w:rsidRDefault="001427FF" w:rsidP="0099511B">
      <w:pPr>
        <w:pStyle w:val="NormalnyWeb"/>
        <w:jc w:val="center"/>
      </w:pPr>
      <w:r>
        <w:rPr>
          <w:rStyle w:val="Pogrubienie"/>
        </w:rPr>
        <w:t>Rozdział IX</w:t>
      </w:r>
      <w:r>
        <w:rPr>
          <w:b/>
          <w:bCs/>
        </w:rPr>
        <w:br/>
      </w:r>
      <w:r>
        <w:rPr>
          <w:rStyle w:val="Pogrubienie"/>
        </w:rPr>
        <w:t>Standardy obsługi Odbiorców usług</w:t>
      </w:r>
      <w:r>
        <w:rPr>
          <w:b/>
          <w:bCs/>
        </w:rPr>
        <w:br/>
      </w:r>
      <w:r>
        <w:rPr>
          <w:rStyle w:val="Pogrubienie"/>
        </w:rPr>
        <w:t>Sposób załatwiania reklamacji oraz wymiana informacji w zakresie zakłóceń w dostawie wody i odprowadzaniu ścieków</w:t>
      </w:r>
    </w:p>
    <w:p w14:paraId="49FABC0A" w14:textId="77777777" w:rsidR="001427FF" w:rsidRDefault="001427FF" w:rsidP="0099511B">
      <w:pPr>
        <w:pStyle w:val="NormalnyWeb"/>
      </w:pPr>
      <w:r>
        <w:t>§ 32. Przedsiębiorstwo winno zapewnić Odbiorcom należyty poziom usługi a szczególnie winno wyodrębnić stanowisko pracy do spraw obsługi klienta.</w:t>
      </w:r>
    </w:p>
    <w:p w14:paraId="330CA5C6" w14:textId="77777777" w:rsidR="001427FF" w:rsidRDefault="001427FF" w:rsidP="0099511B">
      <w:pPr>
        <w:pStyle w:val="NormalnyWeb"/>
      </w:pPr>
      <w:r>
        <w:t>§ 33. Przedsiębiorstwo zobowiązane jest do udzielania na życzenie Odbiorcy lub z własnej inicjatywy pełnej informacji dotyczącej realizacji usługi a przede wszystkim informacji objętych regulaminem oraz zawartych w taryfie.</w:t>
      </w:r>
    </w:p>
    <w:p w14:paraId="0740641E" w14:textId="77777777" w:rsidR="001427FF" w:rsidRDefault="001427FF" w:rsidP="0099511B">
      <w:pPr>
        <w:pStyle w:val="NormalnyWeb"/>
      </w:pPr>
      <w:r>
        <w:t xml:space="preserve">§ 34. W przypadku stwierdzenia przez Przedsiębiorstwo lub organ Inspekcji Sanitarnej obniżenia jakości dostarczanej wody Odbiorcy przysługuje upust na zasadach określonych </w:t>
      </w:r>
      <w:r>
        <w:br/>
        <w:t>w Umowie.</w:t>
      </w:r>
    </w:p>
    <w:p w14:paraId="4C4D7571" w14:textId="77777777" w:rsidR="001427FF" w:rsidRDefault="001427FF" w:rsidP="0099511B">
      <w:pPr>
        <w:pStyle w:val="NormalnyWeb"/>
      </w:pPr>
      <w:r>
        <w:t>§ 35.1. W przypadku dostaw wody o jakości niezgodnej z regulaminem lub przerw w dostawach wody, Odbiorca usług może złożyć pisemną reklamację w terminie 7 dni od dnia, w którym zakończyła się przerwa w świadczeniu usługi, albo od dnia, w którym usługa została wykonana, lub miała być wykonana.</w:t>
      </w:r>
      <w:r>
        <w:br/>
        <w:t xml:space="preserve">2. Reklamacja może zostać wniesiona w innych niż wymienione w ust. 1 przypadkach niewykonania, lub nienależytego wykonania usługi. </w:t>
      </w:r>
      <w:r>
        <w:br/>
        <w:t>3. Reklamacja powinna zawierać:</w:t>
      </w:r>
      <w:r>
        <w:br/>
        <w:t>a) imię i nazwisko albo nazwę lub firmę oraz adres Odbiorcy,</w:t>
      </w:r>
      <w:r>
        <w:br/>
        <w:t>b) przedmiot reklamacji,</w:t>
      </w:r>
      <w:r>
        <w:br/>
        <w:t>c) przedstawienie okoliczności uzasadniających reklamację,</w:t>
      </w:r>
      <w:r>
        <w:br/>
        <w:t>d) zgłoszenie roszczenia o odszkodowanie,</w:t>
      </w:r>
      <w:r>
        <w:br/>
        <w:t>e) numer i datę Umowy,</w:t>
      </w:r>
      <w:r>
        <w:br/>
        <w:t xml:space="preserve">f) podpis Odbiorcy. </w:t>
      </w:r>
      <w:r>
        <w:br/>
        <w:t>4. Zgłoszona reklamacja wymaga pisemnego potwierdzenia jej przyjęcia oraz ewidencji w rejestrze reklamacji Przedsiębiorstwa.</w:t>
      </w:r>
      <w:r>
        <w:br/>
        <w:t>5. Przedsiębiorstwo rozpatruje reklamację niezwłocznie, nie dłużej jednak, niż w terminie 14 dni od dnia jej wniesienia.</w:t>
      </w:r>
      <w:r>
        <w:br/>
        <w:t>6. Przedsiębiorstwo udziela odpowiedzi na reklamację w formie pisemnej. Odpowiedź winna zawierać:</w:t>
      </w:r>
      <w:r>
        <w:br/>
        <w:t>a) nazwę Przedsiębiorstwa,</w:t>
      </w:r>
      <w:r>
        <w:br/>
        <w:t>b) powołanie podstawy prawnej,</w:t>
      </w:r>
      <w:r>
        <w:br/>
        <w:t>c) rozstrzygnięcie o uwzględnieniu lub odmowie uwzględniania reklamacji,</w:t>
      </w:r>
      <w:r>
        <w:br/>
        <w:t xml:space="preserve">d) pouczenie w sprawie możliwości dochodzenia roszczeń w innym trybie, </w:t>
      </w:r>
      <w:r>
        <w:br/>
        <w:t>e) podpis upoważnionego pracownika reprezentującego Przedsiębiorstwo, z podaniem zajmowanego przez niego stanowiska.</w:t>
      </w:r>
      <w:r>
        <w:br/>
        <w:t>7. W przypadku odmowy uwzględnienia reklamacji w całości lub w części, odpowiedź na reklamację winna zawierać uzasadnienie faktyczne i prawne.</w:t>
      </w:r>
      <w:r>
        <w:br/>
        <w:t xml:space="preserve">8. W przypadku uwzględnienia reklamacji Przedsiębiorstwo powiadamia Odbiorcę o wyniku </w:t>
      </w:r>
      <w:r>
        <w:lastRenderedPageBreak/>
        <w:t xml:space="preserve">rozpatrzenia, a także o wysokości i formie wypłaty przyznanej należności. </w:t>
      </w:r>
      <w:r>
        <w:br/>
        <w:t>9. Zaliczenie należności na poczet przyszłych należności może nastąpić jedynie na wniosek Odbiorcy usługi.</w:t>
      </w:r>
    </w:p>
    <w:p w14:paraId="529F3FC6" w14:textId="77777777" w:rsidR="001427FF" w:rsidRDefault="001427FF" w:rsidP="0099511B">
      <w:pPr>
        <w:pStyle w:val="NormalnyWeb"/>
        <w:jc w:val="center"/>
      </w:pPr>
      <w:r>
        <w:rPr>
          <w:rStyle w:val="Pogrubienie"/>
        </w:rPr>
        <w:t>Rozdział X</w:t>
      </w:r>
      <w:r>
        <w:rPr>
          <w:b/>
          <w:bCs/>
        </w:rPr>
        <w:br/>
      </w:r>
      <w:r>
        <w:rPr>
          <w:rStyle w:val="Pogrubienie"/>
        </w:rPr>
        <w:t>Warunki dostarczania wody na cele przeciwpożarowe</w:t>
      </w:r>
    </w:p>
    <w:p w14:paraId="425E72F6" w14:textId="77777777" w:rsidR="001427FF" w:rsidRDefault="001427FF" w:rsidP="0099511B">
      <w:pPr>
        <w:pStyle w:val="NormalnyWeb"/>
      </w:pPr>
      <w:r>
        <w:t>§ 36. Uprawnionymi do poboru wody na cele przeciwpożarowe z sieci będącej w posiadaniu Przedsiębiorstwa są:</w:t>
      </w:r>
      <w:r>
        <w:br/>
        <w:t>a) Gminna Ochotnicza Straż Pożarna w Nowej Wsi Wielkiej,</w:t>
      </w:r>
      <w:r>
        <w:br/>
        <w:t>b) Państwowa Straż Pożarna.</w:t>
      </w:r>
    </w:p>
    <w:p w14:paraId="3C6D0DA7" w14:textId="77777777" w:rsidR="001427FF" w:rsidRDefault="001427FF" w:rsidP="0099511B">
      <w:pPr>
        <w:pStyle w:val="NormalnyWeb"/>
      </w:pPr>
      <w:r>
        <w:t>§ 37. Pobór wody na cele przeciwpożarowe z sieci będącej w posiadaniu Przedsiębiorstwa dokonywana jest w miejscach uzgodnionych z Przedsiębiorstwem, a przede wszystkim z hydrantów przeciwpożarowych na terenie miejscowości Nowa Wieś Wielka i Brzoza.</w:t>
      </w:r>
    </w:p>
    <w:p w14:paraId="3EB181AE" w14:textId="77777777" w:rsidR="001427FF" w:rsidRDefault="001427FF" w:rsidP="0099511B">
      <w:pPr>
        <w:pStyle w:val="NormalnyWeb"/>
      </w:pPr>
      <w:r>
        <w:t>§ 38. Uprawnieni do poboru wody na cele przeciwpożarowe z sieci będącej w posiadaniu Przedsiębiorstwa zobowiązani są do powiadomienia Przedsiębiorstwa o miejscu pożaru i ilości poboru wody do celów pożarowych niezwłocznie, nie później jednak niż na koniec miesiąca kalendarzowego.</w:t>
      </w:r>
    </w:p>
    <w:p w14:paraId="3AC8CB06" w14:textId="77777777" w:rsidR="001427FF" w:rsidRDefault="001427FF" w:rsidP="0099511B">
      <w:pPr>
        <w:pStyle w:val="NormalnyWeb"/>
      </w:pPr>
      <w:r>
        <w:t>§ 39.1. Przedsiębiorstwo obciąża gminę za wodę pobraną na cele przeciwpożarowe stosując ceny ustalone w taryfie, może też zawrzeć Umowę z gminą, w której określone zostaną zasady rozliczeń za pobraną wodę na cele przeciwpożarowe jak i inne cele wymienione w art. 22 Ustawy.</w:t>
      </w:r>
      <w:r>
        <w:br/>
        <w:t>2. Rozliczenia za wodę pobraną na cele przeciwpożarowe dokonywane są za okresy    miesięczne.</w:t>
      </w:r>
    </w:p>
    <w:p w14:paraId="442184B7" w14:textId="77777777" w:rsidR="001427FF" w:rsidRDefault="001427FF" w:rsidP="0099511B">
      <w:pPr>
        <w:pStyle w:val="NormalnyWeb"/>
        <w:jc w:val="center"/>
      </w:pPr>
      <w:r>
        <w:rPr>
          <w:rStyle w:val="Pogrubienie"/>
        </w:rPr>
        <w:t>Rozdział XI</w:t>
      </w:r>
      <w:r>
        <w:rPr>
          <w:b/>
          <w:bCs/>
        </w:rPr>
        <w:br/>
      </w:r>
      <w:r>
        <w:rPr>
          <w:rStyle w:val="Pogrubienie"/>
        </w:rPr>
        <w:t>Przepisy końcowe</w:t>
      </w:r>
    </w:p>
    <w:p w14:paraId="54ED2AA9" w14:textId="77777777" w:rsidR="001427FF" w:rsidRDefault="001427FF" w:rsidP="0099511B">
      <w:pPr>
        <w:pStyle w:val="NormalnyWeb"/>
      </w:pPr>
      <w:r>
        <w:t>§ 40. W sprawach nie objętych niniejszym regulaminem obowiązują przepisy prawa, a w szczególności ustawy z dnia 7 czerwca 2001 r. o zbiorowym zaopatrzeniu w wodę i zbiorowym odprowadzaniu ścieków (Dz. U. Nr 72, poz. 747 z p. zm.) wraz z przepisami wykonawczymi wydanymi na jej podstawie.</w:t>
      </w:r>
    </w:p>
    <w:p w14:paraId="298A687E" w14:textId="77777777" w:rsidR="001427FF" w:rsidRDefault="001427FF" w:rsidP="0099511B">
      <w:pPr>
        <w:pStyle w:val="NormalnyWeb"/>
      </w:pPr>
      <w:r>
        <w:t>§ 41. Przedsiębiorstwo wodociągowo-kanalizacyjne zobowiązane jest do udostępnienia na żądanie Odbiorcy niniejszego regulaminu.</w:t>
      </w:r>
    </w:p>
    <w:p w14:paraId="3DD76E1C" w14:textId="77777777" w:rsidR="001427FF" w:rsidRDefault="001427FF" w:rsidP="0099511B">
      <w:pPr>
        <w:pStyle w:val="NormalnyWeb"/>
      </w:pPr>
      <w:r>
        <w:t>§ 42. Regulamin wchodzi w życie w ciągu 14 dni od dnia ogłoszenia.</w:t>
      </w:r>
    </w:p>
    <w:p w14:paraId="4E7A73AD" w14:textId="77777777" w:rsidR="00022CCE" w:rsidRDefault="00022CCE" w:rsidP="0099511B"/>
    <w:sectPr w:rsidR="00022CC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27FF"/>
    <w:rsid w:val="00022CCE"/>
    <w:rsid w:val="001427FF"/>
    <w:rsid w:val="004F1767"/>
    <w:rsid w:val="0099511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959728"/>
  <w15:chartTrackingRefBased/>
  <w15:docId w15:val="{1FD418A0-06C4-41BC-91B6-C8FD72BD8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1427FF"/>
    <w:pPr>
      <w:spacing w:before="100" w:beforeAutospacing="1" w:after="100" w:afterAutospacing="1" w:line="240" w:lineRule="auto"/>
    </w:pPr>
    <w:rPr>
      <w:rFonts w:ascii="Times New Roman" w:eastAsia="Times New Roman" w:hAnsi="Times New Roman" w:cs="Times New Roman"/>
      <w:kern w:val="0"/>
      <w:sz w:val="24"/>
      <w:szCs w:val="24"/>
      <w:lang w:eastAsia="pl-PL"/>
      <w14:ligatures w14:val="none"/>
    </w:rPr>
  </w:style>
  <w:style w:type="character" w:styleId="Pogrubienie">
    <w:name w:val="Strong"/>
    <w:basedOn w:val="Domylnaczcionkaakapitu"/>
    <w:uiPriority w:val="22"/>
    <w:qFormat/>
    <w:rsid w:val="001427F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0391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3062</Words>
  <Characters>18374</Characters>
  <Application>Microsoft Office Word</Application>
  <DocSecurity>0</DocSecurity>
  <Lines>153</Lines>
  <Paragraphs>42</Paragraphs>
  <ScaleCrop>false</ScaleCrop>
  <Company/>
  <LinksUpToDate>false</LinksUpToDate>
  <CharactersWithSpaces>21394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Zakład Gospodarki Komunalnej</dc:creator>
  <cp:keywords/>
  <dc:description/>
  <cp:lastModifiedBy>Zakład Gospodarki Komunalnej</cp:lastModifiedBy>
  <cp:revision>3</cp:revision>
  <dcterms:created xsi:type="dcterms:W3CDTF">2023-04-12T07:53:00Z</dcterms:created>
  <dcterms:modified xsi:type="dcterms:W3CDTF">2023-04-12T07:55:00Z</dcterms:modified>
</cp:coreProperties>
</file>